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76A8" w:rsidRPr="00D325E3" w:rsidRDefault="00816266" w:rsidP="00D325E3">
      <w:pPr>
        <w:spacing w:line="480" w:lineRule="auto"/>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Student’s Name </w:t>
      </w:r>
    </w:p>
    <w:p w:rsidR="00995DE1" w:rsidRPr="00D325E3" w:rsidRDefault="00816266" w:rsidP="00D325E3">
      <w:pPr>
        <w:spacing w:line="480" w:lineRule="auto"/>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Professor’s Code </w:t>
      </w:r>
    </w:p>
    <w:p w:rsidR="00995DE1" w:rsidRPr="00D325E3" w:rsidRDefault="00816266" w:rsidP="00D325E3">
      <w:pPr>
        <w:spacing w:line="480" w:lineRule="auto"/>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Course Tittle</w:t>
      </w:r>
    </w:p>
    <w:p w:rsidR="00995DE1" w:rsidRPr="00D325E3" w:rsidRDefault="00816266" w:rsidP="00D325E3">
      <w:pPr>
        <w:spacing w:line="480" w:lineRule="auto"/>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Date </w:t>
      </w:r>
    </w:p>
    <w:p w:rsidR="00995DE1" w:rsidRPr="00D325E3" w:rsidRDefault="00816266" w:rsidP="00D325E3">
      <w:pPr>
        <w:spacing w:line="480" w:lineRule="auto"/>
        <w:contextualSpacing/>
        <w:jc w:val="center"/>
        <w:rPr>
          <w:rFonts w:ascii="Times New Roman" w:hAnsi="Times New Roman" w:cs="Times New Roman"/>
          <w:b/>
          <w:color w:val="auto"/>
          <w:sz w:val="24"/>
          <w:szCs w:val="24"/>
          <w:shd w:val="clear" w:color="auto" w:fill="FFFFFF"/>
        </w:rPr>
      </w:pPr>
      <w:r w:rsidRPr="00D325E3">
        <w:rPr>
          <w:rFonts w:ascii="Times New Roman" w:hAnsi="Times New Roman" w:cs="Times New Roman"/>
          <w:b/>
          <w:color w:val="auto"/>
          <w:sz w:val="24"/>
          <w:szCs w:val="24"/>
          <w:shd w:val="clear" w:color="auto" w:fill="FFFFFF"/>
        </w:rPr>
        <w:t xml:space="preserve">Death Penalty </w:t>
      </w:r>
    </w:p>
    <w:p w:rsidR="001E76A8" w:rsidRPr="00D325E3" w:rsidRDefault="00816266" w:rsidP="00D325E3">
      <w:pPr>
        <w:spacing w:line="480" w:lineRule="auto"/>
        <w:contextualSpacing/>
        <w:jc w:val="both"/>
        <w:rPr>
          <w:rFonts w:ascii="Times New Roman" w:hAnsi="Times New Roman" w:cs="Times New Roman"/>
          <w:b/>
          <w:color w:val="auto"/>
          <w:sz w:val="24"/>
          <w:szCs w:val="24"/>
        </w:rPr>
      </w:pPr>
      <w:r w:rsidRPr="00D325E3">
        <w:rPr>
          <w:rFonts w:ascii="Times New Roman" w:hAnsi="Times New Roman" w:cs="Times New Roman"/>
          <w:b/>
          <w:color w:val="auto"/>
          <w:sz w:val="24"/>
          <w:szCs w:val="24"/>
        </w:rPr>
        <w:t>Introduc</w:t>
      </w:r>
      <w:r w:rsidR="00A97F11" w:rsidRPr="00D325E3">
        <w:rPr>
          <w:rFonts w:ascii="Times New Roman" w:hAnsi="Times New Roman" w:cs="Times New Roman"/>
          <w:b/>
          <w:color w:val="auto"/>
          <w:sz w:val="24"/>
          <w:szCs w:val="24"/>
        </w:rPr>
        <w:t>tion</w:t>
      </w:r>
    </w:p>
    <w:p w:rsidR="00995DE1" w:rsidRPr="00D325E3" w:rsidRDefault="00D325E3" w:rsidP="00D325E3">
      <w:pPr>
        <w:spacing w:line="480" w:lineRule="auto"/>
        <w:ind w:firstLine="720"/>
        <w:contextualSpacing/>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 </w:t>
      </w:r>
      <w:r w:rsidR="00816266" w:rsidRPr="00D325E3">
        <w:rPr>
          <w:rFonts w:ascii="Times New Roman" w:hAnsi="Times New Roman" w:cs="Times New Roman"/>
          <w:color w:val="auto"/>
          <w:sz w:val="24"/>
          <w:szCs w:val="24"/>
        </w:rPr>
        <w:t xml:space="preserve">death penalty is the sentence of execution for murder and some other capital crimes punishable by death. </w:t>
      </w:r>
      <w:r w:rsidR="00A97F11" w:rsidRPr="00D325E3">
        <w:rPr>
          <w:rFonts w:ascii="Times New Roman" w:hAnsi="Times New Roman" w:cs="Times New Roman"/>
          <w:color w:val="auto"/>
          <w:sz w:val="24"/>
          <w:szCs w:val="24"/>
        </w:rPr>
        <w:t xml:space="preserve">Although </w:t>
      </w:r>
      <w:r>
        <w:rPr>
          <w:rFonts w:ascii="Times New Roman" w:hAnsi="Times New Roman" w:cs="Times New Roman"/>
          <w:color w:val="auto"/>
          <w:sz w:val="24"/>
          <w:szCs w:val="24"/>
        </w:rPr>
        <w:t>d</w:t>
      </w:r>
      <w:r w:rsidR="00816266" w:rsidRPr="00D325E3">
        <w:rPr>
          <w:rFonts w:ascii="Times New Roman" w:hAnsi="Times New Roman" w:cs="Times New Roman"/>
          <w:color w:val="auto"/>
          <w:sz w:val="24"/>
          <w:szCs w:val="24"/>
        </w:rPr>
        <w:t xml:space="preserve">eath penalty was </w:t>
      </w:r>
      <w:r w:rsidR="00A97F11" w:rsidRPr="00D325E3">
        <w:rPr>
          <w:rFonts w:ascii="Times New Roman" w:hAnsi="Times New Roman" w:cs="Times New Roman"/>
          <w:color w:val="auto"/>
          <w:sz w:val="24"/>
          <w:szCs w:val="24"/>
        </w:rPr>
        <w:t>common practice in the past,</w:t>
      </w:r>
      <w:r w:rsidR="00816266" w:rsidRPr="00D325E3">
        <w:rPr>
          <w:rFonts w:ascii="Times New Roman" w:hAnsi="Times New Roman" w:cs="Times New Roman"/>
          <w:color w:val="auto"/>
          <w:sz w:val="24"/>
          <w:szCs w:val="24"/>
        </w:rPr>
        <w:t xml:space="preserve"> it started to be abolished and replaced with a life sentence in many countries </w:t>
      </w:r>
      <w:r>
        <w:rPr>
          <w:rFonts w:ascii="Times New Roman" w:hAnsi="Times New Roman" w:cs="Times New Roman"/>
          <w:color w:val="auto"/>
          <w:sz w:val="24"/>
          <w:szCs w:val="24"/>
        </w:rPr>
        <w:t>since the beginning of the</w:t>
      </w:r>
      <w:r w:rsidR="00816266" w:rsidRPr="00D325E3">
        <w:rPr>
          <w:rFonts w:ascii="Times New Roman" w:hAnsi="Times New Roman" w:cs="Times New Roman"/>
          <w:color w:val="auto"/>
          <w:sz w:val="24"/>
          <w:szCs w:val="24"/>
        </w:rPr>
        <w:t xml:space="preserve"> twenty century. While fifty-nine countries maintain the death penalt</w:t>
      </w:r>
      <w:r>
        <w:rPr>
          <w:rFonts w:ascii="Times New Roman" w:hAnsi="Times New Roman" w:cs="Times New Roman"/>
          <w:color w:val="auto"/>
          <w:sz w:val="24"/>
          <w:szCs w:val="24"/>
        </w:rPr>
        <w:t xml:space="preserve">y, ninety-two countries abolished </w:t>
      </w:r>
      <w:r w:rsidR="00816266" w:rsidRPr="00D325E3">
        <w:rPr>
          <w:rFonts w:ascii="Times New Roman" w:hAnsi="Times New Roman" w:cs="Times New Roman"/>
          <w:color w:val="auto"/>
          <w:sz w:val="24"/>
          <w:szCs w:val="24"/>
        </w:rPr>
        <w:t>capital punishment entirely. Th</w:t>
      </w:r>
      <w:r w:rsidR="00A97F11" w:rsidRPr="00D325E3">
        <w:rPr>
          <w:rFonts w:ascii="Times New Roman" w:hAnsi="Times New Roman" w:cs="Times New Roman"/>
          <w:color w:val="auto"/>
          <w:sz w:val="24"/>
          <w:szCs w:val="24"/>
        </w:rPr>
        <w:t>irty-six states have not had cases of</w:t>
      </w:r>
      <w:r w:rsidR="00816266" w:rsidRPr="00D325E3">
        <w:rPr>
          <w:rFonts w:ascii="Times New Roman" w:hAnsi="Times New Roman" w:cs="Times New Roman"/>
          <w:color w:val="auto"/>
          <w:sz w:val="24"/>
          <w:szCs w:val="24"/>
        </w:rPr>
        <w:t xml:space="preserve"> ex</w:t>
      </w:r>
      <w:r w:rsidR="00816266" w:rsidRPr="00D325E3">
        <w:rPr>
          <w:rFonts w:ascii="Times New Roman" w:hAnsi="Times New Roman" w:cs="Times New Roman"/>
          <w:color w:val="auto"/>
          <w:sz w:val="24"/>
          <w:szCs w:val="24"/>
        </w:rPr>
        <w:t>ecution for</w:t>
      </w:r>
      <w:r w:rsidR="00A97F11" w:rsidRPr="00D325E3">
        <w:rPr>
          <w:rFonts w:ascii="Times New Roman" w:hAnsi="Times New Roman" w:cs="Times New Roman"/>
          <w:color w:val="auto"/>
          <w:sz w:val="24"/>
          <w:szCs w:val="24"/>
        </w:rPr>
        <w:t xml:space="preserve"> at least ten years, even when the </w:t>
      </w:r>
      <w:r w:rsidR="00816266" w:rsidRPr="00D325E3">
        <w:rPr>
          <w:rFonts w:ascii="Times New Roman" w:hAnsi="Times New Roman" w:cs="Times New Roman"/>
          <w:color w:val="auto"/>
          <w:sz w:val="24"/>
          <w:szCs w:val="24"/>
        </w:rPr>
        <w:t>death penalty</w:t>
      </w:r>
      <w:r w:rsidR="00A97F11" w:rsidRPr="00D325E3">
        <w:rPr>
          <w:rFonts w:ascii="Times New Roman" w:hAnsi="Times New Roman" w:cs="Times New Roman"/>
          <w:color w:val="auto"/>
          <w:sz w:val="24"/>
          <w:szCs w:val="24"/>
        </w:rPr>
        <w:t xml:space="preserve"> is pr</w:t>
      </w:r>
      <w:r>
        <w:rPr>
          <w:rFonts w:ascii="Times New Roman" w:hAnsi="Times New Roman" w:cs="Times New Roman"/>
          <w:color w:val="auto"/>
          <w:sz w:val="24"/>
          <w:szCs w:val="24"/>
        </w:rPr>
        <w:t xml:space="preserve">escribed in their constitution. </w:t>
      </w:r>
      <w:r w:rsidR="00816266" w:rsidRPr="00D325E3">
        <w:rPr>
          <w:rFonts w:ascii="Times New Roman" w:hAnsi="Times New Roman" w:cs="Times New Roman"/>
          <w:color w:val="auto"/>
          <w:sz w:val="24"/>
          <w:szCs w:val="24"/>
        </w:rPr>
        <w:t xml:space="preserve">In other words, 138 countries of 197 countries </w:t>
      </w:r>
      <w:r w:rsidR="00A97F11" w:rsidRPr="00D325E3">
        <w:rPr>
          <w:rFonts w:ascii="Times New Roman" w:hAnsi="Times New Roman" w:cs="Times New Roman"/>
          <w:color w:val="auto"/>
          <w:sz w:val="24"/>
          <w:szCs w:val="24"/>
        </w:rPr>
        <w:t>are</w:t>
      </w:r>
      <w:r w:rsidR="00816266" w:rsidRPr="00D325E3">
        <w:rPr>
          <w:rFonts w:ascii="Times New Roman" w:hAnsi="Times New Roman" w:cs="Times New Roman"/>
          <w:color w:val="auto"/>
          <w:sz w:val="24"/>
          <w:szCs w:val="24"/>
        </w:rPr>
        <w:t xml:space="preserve"> not enforcing capital punishment. </w:t>
      </w:r>
      <w:r w:rsidR="00A97F11" w:rsidRPr="00D325E3">
        <w:rPr>
          <w:rFonts w:ascii="Times New Roman" w:hAnsi="Times New Roman" w:cs="Times New Roman"/>
          <w:color w:val="auto"/>
          <w:sz w:val="24"/>
          <w:szCs w:val="24"/>
        </w:rPr>
        <w:t>This research paper analyses recent trends and/or data in the death penalty, other than public opinion.</w:t>
      </w:r>
    </w:p>
    <w:p w:rsidR="00995DE1" w:rsidRPr="00D325E3" w:rsidRDefault="00816266" w:rsidP="00D325E3">
      <w:pPr>
        <w:spacing w:line="480" w:lineRule="auto"/>
        <w:contextualSpacing/>
        <w:rPr>
          <w:rFonts w:ascii="Times New Roman" w:hAnsi="Times New Roman" w:cs="Times New Roman"/>
          <w:b/>
          <w:color w:val="auto"/>
          <w:sz w:val="24"/>
          <w:szCs w:val="24"/>
        </w:rPr>
      </w:pPr>
      <w:r w:rsidRPr="00D325E3">
        <w:rPr>
          <w:rFonts w:ascii="Times New Roman" w:hAnsi="Times New Roman" w:cs="Times New Roman"/>
          <w:b/>
          <w:color w:val="auto"/>
          <w:sz w:val="24"/>
          <w:szCs w:val="24"/>
        </w:rPr>
        <w:t>Example</w:t>
      </w:r>
      <w:r w:rsidR="00A97F11" w:rsidRPr="00D325E3">
        <w:rPr>
          <w:rFonts w:ascii="Times New Roman" w:hAnsi="Times New Roman" w:cs="Times New Roman"/>
          <w:b/>
          <w:color w:val="auto"/>
          <w:sz w:val="24"/>
          <w:szCs w:val="24"/>
        </w:rPr>
        <w:t xml:space="preserve"> 1</w:t>
      </w:r>
    </w:p>
    <w:p w:rsidR="00995DE1"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b/>
          <w:color w:val="auto"/>
          <w:sz w:val="24"/>
          <w:szCs w:val="24"/>
        </w:rPr>
        <w:t>Citation:</w:t>
      </w:r>
      <w:r w:rsidRPr="00D325E3">
        <w:rPr>
          <w:rFonts w:ascii="Times New Roman" w:eastAsia="Calibri" w:hAnsi="Times New Roman" w:cs="Times New Roman"/>
          <w:color w:val="auto"/>
          <w:sz w:val="24"/>
          <w:szCs w:val="24"/>
        </w:rPr>
        <w:t xml:space="preserve"> </w:t>
      </w:r>
      <w:r w:rsidRPr="00D325E3">
        <w:rPr>
          <w:rFonts w:ascii="Times New Roman" w:eastAsia="Calibri" w:hAnsi="Times New Roman" w:cs="Times New Roman"/>
          <w:b/>
          <w:color w:val="auto"/>
          <w:sz w:val="24"/>
          <w:szCs w:val="24"/>
        </w:rPr>
        <w:t xml:space="preserve"> </w:t>
      </w:r>
      <w:r w:rsidRPr="00D325E3">
        <w:rPr>
          <w:rFonts w:ascii="Times New Roman" w:eastAsia="Calibri" w:hAnsi="Times New Roman" w:cs="Times New Roman"/>
          <w:i/>
          <w:color w:val="auto"/>
          <w:sz w:val="24"/>
          <w:szCs w:val="24"/>
        </w:rPr>
        <w:t>Roper v. Simmons</w:t>
      </w:r>
      <w:r w:rsidRPr="00D325E3">
        <w:rPr>
          <w:rFonts w:ascii="Times New Roman" w:eastAsia="Calibri" w:hAnsi="Times New Roman" w:cs="Times New Roman"/>
          <w:color w:val="auto"/>
          <w:sz w:val="24"/>
          <w:szCs w:val="24"/>
        </w:rPr>
        <w:t>, 543 U.S. 551 (2005)</w:t>
      </w:r>
    </w:p>
    <w:p w:rsidR="00995DE1"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b/>
          <w:color w:val="auto"/>
          <w:sz w:val="24"/>
          <w:szCs w:val="24"/>
        </w:rPr>
        <w:t xml:space="preserve">Facts: </w:t>
      </w:r>
      <w:r w:rsidRPr="00D325E3">
        <w:rPr>
          <w:rFonts w:ascii="Times New Roman" w:eastAsia="Calibri" w:hAnsi="Times New Roman" w:cs="Times New Roman"/>
          <w:color w:val="auto"/>
          <w:sz w:val="24"/>
          <w:szCs w:val="24"/>
        </w:rPr>
        <w:t xml:space="preserve">Christopher Simmons </w:t>
      </w:r>
      <w:r w:rsidRPr="00D325E3">
        <w:rPr>
          <w:rFonts w:ascii="Times New Roman" w:eastAsia="Calibri" w:hAnsi="Times New Roman" w:cs="Times New Roman"/>
          <w:noProof/>
          <w:color w:val="auto"/>
          <w:sz w:val="24"/>
          <w:szCs w:val="24"/>
        </w:rPr>
        <w:t>was convicted</w:t>
      </w:r>
      <w:r w:rsidRPr="00D325E3">
        <w:rPr>
          <w:rFonts w:ascii="Times New Roman" w:eastAsia="Calibri" w:hAnsi="Times New Roman" w:cs="Times New Roman"/>
          <w:color w:val="auto"/>
          <w:sz w:val="24"/>
          <w:szCs w:val="24"/>
        </w:rPr>
        <w:t xml:space="preserve"> for the murder of Shirley Crook </w:t>
      </w:r>
    </w:p>
    <w:p w:rsidR="00995DE1"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noProof/>
          <w:color w:val="auto"/>
          <w:sz w:val="24"/>
          <w:szCs w:val="24"/>
        </w:rPr>
        <w:t>at the age of 17 and was later sentenced to the death penalty one year later.</w:t>
      </w:r>
      <w:r w:rsidRPr="00D325E3">
        <w:rPr>
          <w:rFonts w:ascii="Times New Roman" w:eastAsia="Calibri" w:hAnsi="Times New Roman" w:cs="Times New Roman"/>
          <w:color w:val="auto"/>
          <w:sz w:val="24"/>
          <w:szCs w:val="24"/>
        </w:rPr>
        <w:t xml:space="preserve"> Simmons appealed his conviction, </w:t>
      </w:r>
      <w:r w:rsidRPr="00D325E3">
        <w:rPr>
          <w:rFonts w:ascii="Times New Roman" w:eastAsia="Calibri" w:hAnsi="Times New Roman" w:cs="Times New Roman"/>
          <w:noProof/>
          <w:color w:val="auto"/>
          <w:sz w:val="24"/>
          <w:szCs w:val="24"/>
        </w:rPr>
        <w:t>and</w:t>
      </w:r>
      <w:r w:rsidRPr="00D325E3">
        <w:rPr>
          <w:rFonts w:ascii="Times New Roman" w:eastAsia="Calibri" w:hAnsi="Times New Roman" w:cs="Times New Roman"/>
          <w:color w:val="auto"/>
          <w:sz w:val="24"/>
          <w:szCs w:val="24"/>
        </w:rPr>
        <w:t xml:space="preserve"> his case </w:t>
      </w:r>
      <w:r w:rsidRPr="00D325E3">
        <w:rPr>
          <w:rFonts w:ascii="Times New Roman" w:eastAsia="Calibri" w:hAnsi="Times New Roman" w:cs="Times New Roman"/>
          <w:noProof/>
          <w:color w:val="auto"/>
          <w:sz w:val="24"/>
          <w:szCs w:val="24"/>
        </w:rPr>
        <w:t>was denied</w:t>
      </w:r>
      <w:r w:rsidRPr="00D325E3">
        <w:rPr>
          <w:rFonts w:ascii="Times New Roman" w:eastAsia="Calibri" w:hAnsi="Times New Roman" w:cs="Times New Roman"/>
          <w:color w:val="auto"/>
          <w:sz w:val="24"/>
          <w:szCs w:val="24"/>
        </w:rPr>
        <w:t xml:space="preserve">. He filed for a motion of post-conviction, </w:t>
      </w:r>
      <w:r w:rsidRPr="00D325E3">
        <w:rPr>
          <w:rFonts w:ascii="Times New Roman" w:eastAsia="Calibri" w:hAnsi="Times New Roman" w:cs="Times New Roman"/>
          <w:noProof/>
          <w:color w:val="auto"/>
          <w:sz w:val="24"/>
          <w:szCs w:val="24"/>
        </w:rPr>
        <w:t>and</w:t>
      </w:r>
      <w:r w:rsidRPr="00D325E3">
        <w:rPr>
          <w:rFonts w:ascii="Times New Roman" w:eastAsia="Calibri" w:hAnsi="Times New Roman" w:cs="Times New Roman"/>
          <w:color w:val="auto"/>
          <w:sz w:val="24"/>
          <w:szCs w:val="24"/>
        </w:rPr>
        <w:t xml:space="preserve"> the appellate courts denied his petition. In 2002 Missouri Supreme Court </w:t>
      </w:r>
      <w:r w:rsidRPr="00D325E3">
        <w:rPr>
          <w:rFonts w:ascii="Times New Roman" w:eastAsia="Calibri" w:hAnsi="Times New Roman" w:cs="Times New Roman"/>
          <w:noProof/>
          <w:color w:val="auto"/>
          <w:sz w:val="24"/>
          <w:szCs w:val="24"/>
        </w:rPr>
        <w:t>decision</w:t>
      </w:r>
      <w:r w:rsidRPr="00D325E3">
        <w:rPr>
          <w:rFonts w:ascii="Times New Roman" w:eastAsia="Calibri" w:hAnsi="Times New Roman" w:cs="Times New Roman"/>
          <w:color w:val="auto"/>
          <w:sz w:val="24"/>
          <w:szCs w:val="24"/>
        </w:rPr>
        <w:t xml:space="preserve"> on the case </w:t>
      </w:r>
      <w:r w:rsidRPr="00D325E3">
        <w:rPr>
          <w:rFonts w:ascii="Times New Roman" w:eastAsia="Calibri" w:hAnsi="Times New Roman" w:cs="Times New Roman"/>
          <w:i/>
          <w:color w:val="auto"/>
          <w:sz w:val="24"/>
          <w:szCs w:val="24"/>
        </w:rPr>
        <w:t>Atkins v Virginia</w:t>
      </w:r>
      <w:r w:rsidRPr="00D325E3">
        <w:rPr>
          <w:rFonts w:ascii="Times New Roman" w:eastAsia="Calibri" w:hAnsi="Times New Roman" w:cs="Times New Roman"/>
          <w:color w:val="auto"/>
          <w:sz w:val="24"/>
          <w:szCs w:val="24"/>
        </w:rPr>
        <w:t xml:space="preserve"> that the death penalty could not </w:t>
      </w:r>
      <w:r w:rsidRPr="00D325E3">
        <w:rPr>
          <w:rFonts w:ascii="Times New Roman" w:eastAsia="Calibri" w:hAnsi="Times New Roman" w:cs="Times New Roman"/>
          <w:noProof/>
          <w:color w:val="auto"/>
          <w:sz w:val="24"/>
          <w:szCs w:val="24"/>
        </w:rPr>
        <w:t>be imp</w:t>
      </w:r>
      <w:r w:rsidRPr="00D325E3">
        <w:rPr>
          <w:rFonts w:ascii="Times New Roman" w:eastAsia="Calibri" w:hAnsi="Times New Roman" w:cs="Times New Roman"/>
          <w:noProof/>
          <w:color w:val="auto"/>
          <w:sz w:val="24"/>
          <w:szCs w:val="24"/>
        </w:rPr>
        <w:t>osed</w:t>
      </w:r>
      <w:r w:rsidRPr="00D325E3">
        <w:rPr>
          <w:rFonts w:ascii="Times New Roman" w:eastAsia="Calibri" w:hAnsi="Times New Roman" w:cs="Times New Roman"/>
          <w:color w:val="auto"/>
          <w:sz w:val="24"/>
          <w:szCs w:val="24"/>
        </w:rPr>
        <w:t xml:space="preserve"> on persons who are mentally retarded. The Supreme Court was asked to consider the Atkins v Virginia upon ruling on the </w:t>
      </w:r>
      <w:r w:rsidRPr="00D325E3">
        <w:rPr>
          <w:rFonts w:ascii="Times New Roman" w:eastAsia="Calibri" w:hAnsi="Times New Roman" w:cs="Times New Roman"/>
          <w:i/>
          <w:color w:val="auto"/>
          <w:sz w:val="24"/>
          <w:szCs w:val="24"/>
        </w:rPr>
        <w:t>Roper v Simmons</w:t>
      </w:r>
      <w:r w:rsidRPr="00D325E3">
        <w:rPr>
          <w:rFonts w:ascii="Times New Roman" w:eastAsia="Calibri" w:hAnsi="Times New Roman" w:cs="Times New Roman"/>
          <w:color w:val="auto"/>
          <w:sz w:val="24"/>
          <w:szCs w:val="24"/>
        </w:rPr>
        <w:t xml:space="preserve"> </w:t>
      </w:r>
      <w:r w:rsidR="00A97F11" w:rsidRPr="00D325E3">
        <w:rPr>
          <w:rFonts w:ascii="Times New Roman" w:eastAsia="Calibri" w:hAnsi="Times New Roman" w:cs="Times New Roman"/>
          <w:color w:val="auto"/>
          <w:sz w:val="24"/>
          <w:szCs w:val="24"/>
        </w:rPr>
        <w:t>case</w:t>
      </w:r>
      <w:r w:rsidRPr="00D325E3">
        <w:rPr>
          <w:rFonts w:ascii="Times New Roman" w:eastAsia="Calibri" w:hAnsi="Times New Roman" w:cs="Times New Roman"/>
          <w:color w:val="auto"/>
          <w:sz w:val="24"/>
          <w:szCs w:val="24"/>
        </w:rPr>
        <w:t xml:space="preserve"> </w:t>
      </w:r>
      <w:r w:rsidRPr="00D325E3">
        <w:rPr>
          <w:rFonts w:ascii="Times New Roman" w:eastAsia="Calibri" w:hAnsi="Times New Roman" w:cs="Times New Roman"/>
          <w:noProof/>
          <w:color w:val="auto"/>
          <w:sz w:val="24"/>
          <w:szCs w:val="24"/>
        </w:rPr>
        <w:t>and</w:t>
      </w:r>
      <w:r w:rsidRPr="00D325E3">
        <w:rPr>
          <w:rFonts w:ascii="Times New Roman" w:eastAsia="Calibri" w:hAnsi="Times New Roman" w:cs="Times New Roman"/>
          <w:color w:val="auto"/>
          <w:sz w:val="24"/>
          <w:szCs w:val="24"/>
        </w:rPr>
        <w:t xml:space="preserve"> Supreme Court held that imposing the death penalty for juveniles </w:t>
      </w:r>
      <w:r w:rsidRPr="00D325E3">
        <w:rPr>
          <w:rFonts w:ascii="Times New Roman" w:eastAsia="Calibri" w:hAnsi="Times New Roman" w:cs="Times New Roman"/>
          <w:color w:val="auto"/>
          <w:sz w:val="24"/>
          <w:szCs w:val="24"/>
        </w:rPr>
        <w:lastRenderedPageBreak/>
        <w:t>under the age of 18 during the time of the</w:t>
      </w:r>
      <w:r w:rsidRPr="00D325E3">
        <w:rPr>
          <w:rFonts w:ascii="Times New Roman" w:eastAsia="Calibri" w:hAnsi="Times New Roman" w:cs="Times New Roman"/>
          <w:color w:val="auto"/>
          <w:sz w:val="24"/>
          <w:szCs w:val="24"/>
        </w:rPr>
        <w:t xml:space="preserve"> commission of the crime is cruel and unusual punishment and it violates the 8</w:t>
      </w:r>
      <w:r w:rsidRPr="00D325E3">
        <w:rPr>
          <w:rFonts w:ascii="Times New Roman" w:eastAsia="Calibri" w:hAnsi="Times New Roman" w:cs="Times New Roman"/>
          <w:color w:val="auto"/>
          <w:sz w:val="24"/>
          <w:szCs w:val="24"/>
          <w:vertAlign w:val="superscript"/>
        </w:rPr>
        <w:t>th</w:t>
      </w:r>
      <w:r w:rsidRPr="00D325E3">
        <w:rPr>
          <w:rFonts w:ascii="Times New Roman" w:eastAsia="Calibri" w:hAnsi="Times New Roman" w:cs="Times New Roman"/>
          <w:color w:val="auto"/>
          <w:sz w:val="24"/>
          <w:szCs w:val="24"/>
        </w:rPr>
        <w:t xml:space="preserve"> amendment. </w:t>
      </w:r>
    </w:p>
    <w:p w:rsidR="00995DE1"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b/>
          <w:color w:val="auto"/>
          <w:sz w:val="24"/>
          <w:szCs w:val="24"/>
        </w:rPr>
        <w:t xml:space="preserve">Procedural History: </w:t>
      </w:r>
      <w:r w:rsidRPr="00D325E3">
        <w:rPr>
          <w:rFonts w:ascii="Times New Roman" w:eastAsia="Calibri" w:hAnsi="Times New Roman" w:cs="Times New Roman"/>
          <w:color w:val="auto"/>
          <w:sz w:val="24"/>
          <w:szCs w:val="24"/>
        </w:rPr>
        <w:t xml:space="preserve">Simmons filed for an appeal in the appellate and </w:t>
      </w:r>
      <w:r w:rsidRPr="00D325E3">
        <w:rPr>
          <w:rFonts w:ascii="Times New Roman" w:eastAsia="Calibri" w:hAnsi="Times New Roman" w:cs="Times New Roman"/>
          <w:noProof/>
          <w:color w:val="auto"/>
          <w:sz w:val="24"/>
          <w:szCs w:val="24"/>
        </w:rPr>
        <w:t>was denied</w:t>
      </w:r>
      <w:r w:rsidRPr="00D325E3">
        <w:rPr>
          <w:rFonts w:ascii="Times New Roman" w:eastAsia="Calibri" w:hAnsi="Times New Roman" w:cs="Times New Roman"/>
          <w:color w:val="auto"/>
          <w:sz w:val="24"/>
          <w:szCs w:val="24"/>
        </w:rPr>
        <w:t>. Simmons filed a new post-conviction relief in the Missouri State Court after the S</w:t>
      </w:r>
      <w:r w:rsidRPr="00D325E3">
        <w:rPr>
          <w:rFonts w:ascii="Times New Roman" w:eastAsia="Calibri" w:hAnsi="Times New Roman" w:cs="Times New Roman"/>
          <w:color w:val="auto"/>
          <w:sz w:val="24"/>
          <w:szCs w:val="24"/>
        </w:rPr>
        <w:t xml:space="preserve">upreme Court ruled on </w:t>
      </w:r>
      <w:r w:rsidRPr="00D325E3">
        <w:rPr>
          <w:rFonts w:ascii="Times New Roman" w:eastAsia="Calibri" w:hAnsi="Times New Roman" w:cs="Times New Roman"/>
          <w:i/>
          <w:color w:val="auto"/>
          <w:sz w:val="24"/>
          <w:szCs w:val="24"/>
        </w:rPr>
        <w:t>Atkins v. Virginia</w:t>
      </w:r>
      <w:r w:rsidRPr="00D325E3">
        <w:rPr>
          <w:rFonts w:ascii="Times New Roman" w:eastAsia="Calibri" w:hAnsi="Times New Roman" w:cs="Times New Roman"/>
          <w:color w:val="auto"/>
          <w:sz w:val="24"/>
          <w:szCs w:val="24"/>
        </w:rPr>
        <w:t xml:space="preserve">, 536 U.S. 304 (2002) where the Supreme Court reversed the decision of imposing the death penalty to the mentally disabled. The Missouri Supreme Court </w:t>
      </w:r>
      <w:r w:rsidRPr="00D325E3">
        <w:rPr>
          <w:rFonts w:ascii="Times New Roman" w:eastAsia="Calibri" w:hAnsi="Times New Roman" w:cs="Times New Roman"/>
          <w:noProof/>
          <w:color w:val="auto"/>
          <w:sz w:val="24"/>
          <w:szCs w:val="24"/>
        </w:rPr>
        <w:t>was influenced</w:t>
      </w:r>
      <w:r w:rsidRPr="00D325E3">
        <w:rPr>
          <w:rFonts w:ascii="Times New Roman" w:eastAsia="Calibri" w:hAnsi="Times New Roman" w:cs="Times New Roman"/>
          <w:color w:val="auto"/>
          <w:sz w:val="24"/>
          <w:szCs w:val="24"/>
        </w:rPr>
        <w:t xml:space="preserve"> by the ruling of </w:t>
      </w:r>
      <w:r w:rsidRPr="00D325E3">
        <w:rPr>
          <w:rFonts w:ascii="Times New Roman" w:eastAsia="Calibri" w:hAnsi="Times New Roman" w:cs="Times New Roman"/>
          <w:i/>
          <w:color w:val="auto"/>
          <w:sz w:val="24"/>
          <w:szCs w:val="24"/>
        </w:rPr>
        <w:t>Atkins v. Virginia</w:t>
      </w:r>
      <w:r w:rsidRPr="00D325E3">
        <w:rPr>
          <w:rFonts w:ascii="Times New Roman" w:eastAsia="Calibri" w:hAnsi="Times New Roman" w:cs="Times New Roman"/>
          <w:color w:val="auto"/>
          <w:sz w:val="24"/>
          <w:szCs w:val="24"/>
        </w:rPr>
        <w:t xml:space="preserve"> and utilized t</w:t>
      </w:r>
      <w:r w:rsidRPr="00D325E3">
        <w:rPr>
          <w:rFonts w:ascii="Times New Roman" w:eastAsia="Calibri" w:hAnsi="Times New Roman" w:cs="Times New Roman"/>
          <w:color w:val="auto"/>
          <w:sz w:val="24"/>
          <w:szCs w:val="24"/>
        </w:rPr>
        <w:t xml:space="preserve">he same perceptive when they ruled on the </w:t>
      </w:r>
      <w:r w:rsidRPr="00D325E3">
        <w:rPr>
          <w:rFonts w:ascii="Times New Roman" w:eastAsia="Calibri" w:hAnsi="Times New Roman" w:cs="Times New Roman"/>
          <w:i/>
          <w:color w:val="auto"/>
          <w:sz w:val="24"/>
          <w:szCs w:val="24"/>
        </w:rPr>
        <w:t>Roper v. Simmons</w:t>
      </w:r>
      <w:r w:rsidRPr="00D325E3">
        <w:rPr>
          <w:rFonts w:ascii="Times New Roman" w:eastAsia="Calibri" w:hAnsi="Times New Roman" w:cs="Times New Roman"/>
          <w:color w:val="auto"/>
          <w:sz w:val="24"/>
          <w:szCs w:val="24"/>
        </w:rPr>
        <w:t xml:space="preserve"> case that offenders under 18 years of age should not get the death penalty. Simmons conviction </w:t>
      </w:r>
      <w:r w:rsidRPr="00D325E3">
        <w:rPr>
          <w:rFonts w:ascii="Times New Roman" w:eastAsia="Calibri" w:hAnsi="Times New Roman" w:cs="Times New Roman"/>
          <w:noProof/>
          <w:color w:val="auto"/>
          <w:sz w:val="24"/>
          <w:szCs w:val="24"/>
        </w:rPr>
        <w:t>was changed</w:t>
      </w:r>
      <w:r w:rsidRPr="00D325E3">
        <w:rPr>
          <w:rFonts w:ascii="Times New Roman" w:eastAsia="Calibri" w:hAnsi="Times New Roman" w:cs="Times New Roman"/>
          <w:color w:val="auto"/>
          <w:sz w:val="24"/>
          <w:szCs w:val="24"/>
        </w:rPr>
        <w:t xml:space="preserve"> from the death penalty to life in prison with no possibility of parole. The state of Missouri appealed the decision with the U.S. Supreme Court, </w:t>
      </w:r>
      <w:r w:rsidRPr="00D325E3">
        <w:rPr>
          <w:rFonts w:ascii="Times New Roman" w:eastAsia="Calibri" w:hAnsi="Times New Roman" w:cs="Times New Roman"/>
          <w:noProof/>
          <w:color w:val="auto"/>
          <w:sz w:val="24"/>
          <w:szCs w:val="24"/>
        </w:rPr>
        <w:t>and</w:t>
      </w:r>
      <w:r w:rsidRPr="00D325E3">
        <w:rPr>
          <w:rFonts w:ascii="Times New Roman" w:eastAsia="Calibri" w:hAnsi="Times New Roman" w:cs="Times New Roman"/>
          <w:color w:val="auto"/>
          <w:sz w:val="24"/>
          <w:szCs w:val="24"/>
        </w:rPr>
        <w:t xml:space="preserve"> they agreed to hear the case. </w:t>
      </w:r>
    </w:p>
    <w:p w:rsidR="008E06ED" w:rsidRPr="00D325E3" w:rsidRDefault="00816266" w:rsidP="00D325E3">
      <w:pPr>
        <w:spacing w:line="480" w:lineRule="auto"/>
        <w:ind w:firstLine="720"/>
        <w:contextualSpacing/>
        <w:jc w:val="both"/>
        <w:rPr>
          <w:rFonts w:ascii="Times New Roman" w:eastAsia="Calibri" w:hAnsi="Times New Roman" w:cs="Times New Roman"/>
          <w:b/>
          <w:color w:val="auto"/>
          <w:sz w:val="24"/>
          <w:szCs w:val="24"/>
        </w:rPr>
      </w:pPr>
      <w:r w:rsidRPr="00D325E3">
        <w:rPr>
          <w:rFonts w:ascii="Times New Roman" w:eastAsia="Calibri" w:hAnsi="Times New Roman" w:cs="Times New Roman"/>
          <w:b/>
          <w:color w:val="auto"/>
          <w:sz w:val="24"/>
          <w:szCs w:val="24"/>
        </w:rPr>
        <w:t xml:space="preserve">Issue: </w:t>
      </w:r>
    </w:p>
    <w:p w:rsidR="008E06ED" w:rsidRPr="00D325E3" w:rsidRDefault="00816266" w:rsidP="00D325E3">
      <w:pPr>
        <w:spacing w:line="480" w:lineRule="auto"/>
        <w:ind w:firstLine="720"/>
        <w:contextualSpacing/>
        <w:jc w:val="both"/>
        <w:rPr>
          <w:rFonts w:ascii="Times New Roman" w:eastAsia="Calibri" w:hAnsi="Times New Roman" w:cs="Times New Roman"/>
          <w:b/>
          <w:color w:val="auto"/>
          <w:sz w:val="24"/>
          <w:szCs w:val="24"/>
        </w:rPr>
      </w:pPr>
      <w:r w:rsidRPr="00D325E3">
        <w:rPr>
          <w:rFonts w:ascii="Times New Roman" w:eastAsia="Calibri" w:hAnsi="Times New Roman" w:cs="Times New Roman"/>
          <w:color w:val="auto"/>
          <w:sz w:val="24"/>
          <w:szCs w:val="24"/>
        </w:rPr>
        <w:t>Can the courts execute juveniles under the age of 18 years old that</w:t>
      </w:r>
      <w:r w:rsidRPr="00D325E3">
        <w:rPr>
          <w:rFonts w:ascii="Times New Roman" w:eastAsia="Calibri" w:hAnsi="Times New Roman" w:cs="Times New Roman"/>
          <w:color w:val="auto"/>
          <w:sz w:val="24"/>
          <w:szCs w:val="24"/>
        </w:rPr>
        <w:t xml:space="preserve"> committed a capital punishment?</w:t>
      </w:r>
      <w:r w:rsidRPr="00D325E3">
        <w:rPr>
          <w:rFonts w:ascii="Times New Roman" w:eastAsia="Calibri" w:hAnsi="Times New Roman" w:cs="Times New Roman"/>
          <w:color w:val="auto"/>
          <w:sz w:val="24"/>
          <w:szCs w:val="24"/>
        </w:rPr>
        <w:br/>
      </w:r>
      <w:r w:rsidRPr="00D325E3">
        <w:rPr>
          <w:rFonts w:ascii="Times New Roman" w:eastAsia="Calibri" w:hAnsi="Times New Roman" w:cs="Times New Roman"/>
          <w:b/>
          <w:color w:val="auto"/>
          <w:sz w:val="24"/>
          <w:szCs w:val="24"/>
        </w:rPr>
        <w:t xml:space="preserve">           Rule: </w:t>
      </w:r>
    </w:p>
    <w:p w:rsidR="00995DE1"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color w:val="auto"/>
          <w:sz w:val="24"/>
          <w:szCs w:val="24"/>
        </w:rPr>
        <w:t>According to the 4</w:t>
      </w:r>
      <w:r w:rsidRPr="00D325E3">
        <w:rPr>
          <w:rFonts w:ascii="Times New Roman" w:eastAsia="Calibri" w:hAnsi="Times New Roman" w:cs="Times New Roman"/>
          <w:color w:val="auto"/>
          <w:sz w:val="24"/>
          <w:szCs w:val="24"/>
          <w:vertAlign w:val="superscript"/>
        </w:rPr>
        <w:t>th</w:t>
      </w:r>
      <w:r w:rsidRPr="00D325E3">
        <w:rPr>
          <w:rFonts w:ascii="Times New Roman" w:eastAsia="Calibri" w:hAnsi="Times New Roman" w:cs="Times New Roman"/>
          <w:color w:val="auto"/>
          <w:sz w:val="24"/>
          <w:szCs w:val="24"/>
        </w:rPr>
        <w:t xml:space="preserve"> and</w:t>
      </w:r>
      <w:r w:rsidRPr="00D325E3">
        <w:rPr>
          <w:rFonts w:ascii="Times New Roman" w:eastAsia="Calibri" w:hAnsi="Times New Roman" w:cs="Times New Roman"/>
          <w:b/>
          <w:color w:val="auto"/>
          <w:sz w:val="24"/>
          <w:szCs w:val="24"/>
        </w:rPr>
        <w:t xml:space="preserve"> </w:t>
      </w:r>
      <w:r w:rsidRPr="00D325E3">
        <w:rPr>
          <w:rFonts w:ascii="Times New Roman" w:eastAsia="Calibri" w:hAnsi="Times New Roman" w:cs="Times New Roman"/>
          <w:color w:val="auto"/>
          <w:sz w:val="24"/>
          <w:szCs w:val="24"/>
        </w:rPr>
        <w:t>8</w:t>
      </w:r>
      <w:r w:rsidRPr="00D325E3">
        <w:rPr>
          <w:rFonts w:ascii="Times New Roman" w:eastAsia="Calibri" w:hAnsi="Times New Roman" w:cs="Times New Roman"/>
          <w:color w:val="auto"/>
          <w:sz w:val="24"/>
          <w:szCs w:val="24"/>
          <w:vertAlign w:val="superscript"/>
        </w:rPr>
        <w:t>th</w:t>
      </w:r>
      <w:r w:rsidRPr="00D325E3">
        <w:rPr>
          <w:rFonts w:ascii="Times New Roman" w:eastAsia="Calibri" w:hAnsi="Times New Roman" w:cs="Times New Roman"/>
          <w:color w:val="auto"/>
          <w:sz w:val="24"/>
          <w:szCs w:val="24"/>
        </w:rPr>
        <w:t xml:space="preserve"> amendment, it is unconstitutional to impose the death penalty to juveniles under the age of 18 when the crime is committed.  </w:t>
      </w:r>
    </w:p>
    <w:p w:rsidR="008E06ED" w:rsidRPr="00D325E3" w:rsidRDefault="00816266" w:rsidP="00D325E3">
      <w:pPr>
        <w:spacing w:line="480" w:lineRule="auto"/>
        <w:ind w:firstLine="720"/>
        <w:contextualSpacing/>
        <w:jc w:val="both"/>
        <w:rPr>
          <w:rFonts w:ascii="Times New Roman" w:eastAsia="Calibri" w:hAnsi="Times New Roman" w:cs="Times New Roman"/>
          <w:b/>
          <w:color w:val="auto"/>
          <w:sz w:val="24"/>
          <w:szCs w:val="24"/>
        </w:rPr>
      </w:pPr>
      <w:r w:rsidRPr="00D325E3">
        <w:rPr>
          <w:rFonts w:ascii="Times New Roman" w:eastAsia="Calibri" w:hAnsi="Times New Roman" w:cs="Times New Roman"/>
          <w:b/>
          <w:color w:val="auto"/>
          <w:sz w:val="24"/>
          <w:szCs w:val="24"/>
        </w:rPr>
        <w:t xml:space="preserve">Analysis: </w:t>
      </w:r>
    </w:p>
    <w:p w:rsidR="00995DE1"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color w:val="auto"/>
          <w:sz w:val="24"/>
          <w:szCs w:val="24"/>
        </w:rPr>
        <w:t xml:space="preserve">The </w:t>
      </w:r>
      <w:r w:rsidRPr="00D325E3">
        <w:rPr>
          <w:rFonts w:ascii="Times New Roman" w:eastAsia="Calibri" w:hAnsi="Times New Roman" w:cs="Times New Roman"/>
          <w:noProof/>
          <w:color w:val="auto"/>
          <w:sz w:val="24"/>
          <w:szCs w:val="24"/>
        </w:rPr>
        <w:t>court's</w:t>
      </w:r>
      <w:r w:rsidRPr="00D325E3">
        <w:rPr>
          <w:rFonts w:ascii="Times New Roman" w:eastAsia="Calibri" w:hAnsi="Times New Roman" w:cs="Times New Roman"/>
          <w:color w:val="auto"/>
          <w:sz w:val="24"/>
          <w:szCs w:val="24"/>
        </w:rPr>
        <w:t xml:space="preserve"> foundation of their decisio</w:t>
      </w:r>
      <w:r w:rsidRPr="00D325E3">
        <w:rPr>
          <w:rFonts w:ascii="Times New Roman" w:eastAsia="Calibri" w:hAnsi="Times New Roman" w:cs="Times New Roman"/>
          <w:color w:val="auto"/>
          <w:sz w:val="24"/>
          <w:szCs w:val="24"/>
        </w:rPr>
        <w:t xml:space="preserve">n to stop the execution of juveniles under 18 is that they lack maturity and the sense of responsibility compared to adults at the time they committed the capital </w:t>
      </w:r>
      <w:r w:rsidRPr="00D325E3">
        <w:rPr>
          <w:rFonts w:ascii="Times New Roman" w:eastAsia="Calibri" w:hAnsi="Times New Roman" w:cs="Times New Roman"/>
          <w:noProof/>
          <w:color w:val="auto"/>
          <w:sz w:val="24"/>
          <w:szCs w:val="24"/>
        </w:rPr>
        <w:t>offense</w:t>
      </w:r>
      <w:r w:rsidRPr="00D325E3">
        <w:rPr>
          <w:rFonts w:ascii="Times New Roman" w:eastAsia="Calibri" w:hAnsi="Times New Roman" w:cs="Times New Roman"/>
          <w:color w:val="auto"/>
          <w:sz w:val="24"/>
          <w:szCs w:val="24"/>
        </w:rPr>
        <w:t xml:space="preserve">. The Supreme Court noted that underage adolescents </w:t>
      </w:r>
      <w:r w:rsidRPr="00D325E3">
        <w:rPr>
          <w:rFonts w:ascii="Times New Roman" w:eastAsia="Calibri" w:hAnsi="Times New Roman" w:cs="Times New Roman"/>
          <w:noProof/>
          <w:color w:val="auto"/>
          <w:sz w:val="24"/>
          <w:szCs w:val="24"/>
        </w:rPr>
        <w:t>are excluded</w:t>
      </w:r>
      <w:r w:rsidRPr="00D325E3">
        <w:rPr>
          <w:rFonts w:ascii="Times New Roman" w:eastAsia="Calibri" w:hAnsi="Times New Roman" w:cs="Times New Roman"/>
          <w:color w:val="auto"/>
          <w:sz w:val="24"/>
          <w:szCs w:val="24"/>
        </w:rPr>
        <w:t xml:space="preserve"> from getting married </w:t>
      </w:r>
      <w:r w:rsidRPr="00D325E3">
        <w:rPr>
          <w:rFonts w:ascii="Times New Roman" w:eastAsia="Calibri" w:hAnsi="Times New Roman" w:cs="Times New Roman"/>
          <w:color w:val="auto"/>
          <w:sz w:val="24"/>
          <w:szCs w:val="24"/>
        </w:rPr>
        <w:t xml:space="preserve">or voting, </w:t>
      </w:r>
      <w:r w:rsidRPr="00D325E3">
        <w:rPr>
          <w:rFonts w:ascii="Times New Roman" w:eastAsia="Calibri" w:hAnsi="Times New Roman" w:cs="Times New Roman"/>
          <w:noProof/>
          <w:color w:val="auto"/>
          <w:sz w:val="24"/>
          <w:szCs w:val="24"/>
        </w:rPr>
        <w:t>and</w:t>
      </w:r>
      <w:r w:rsidRPr="00D325E3">
        <w:rPr>
          <w:rFonts w:ascii="Times New Roman" w:eastAsia="Calibri" w:hAnsi="Times New Roman" w:cs="Times New Roman"/>
          <w:color w:val="auto"/>
          <w:sz w:val="24"/>
          <w:szCs w:val="24"/>
        </w:rPr>
        <w:t xml:space="preserve"> the imposition of the death penalty is unconstitutional. Furthermore, the courts added that </w:t>
      </w:r>
      <w:r w:rsidRPr="00D325E3">
        <w:rPr>
          <w:rFonts w:ascii="Times New Roman" w:eastAsia="Calibri" w:hAnsi="Times New Roman" w:cs="Times New Roman"/>
          <w:noProof/>
          <w:color w:val="auto"/>
          <w:sz w:val="24"/>
          <w:szCs w:val="24"/>
        </w:rPr>
        <w:t>young</w:t>
      </w:r>
      <w:r w:rsidRPr="00D325E3">
        <w:rPr>
          <w:rFonts w:ascii="Times New Roman" w:eastAsia="Calibri" w:hAnsi="Times New Roman" w:cs="Times New Roman"/>
          <w:color w:val="auto"/>
          <w:sz w:val="24"/>
          <w:szCs w:val="24"/>
        </w:rPr>
        <w:t xml:space="preserve"> individuals are venerable to negative influences and they lack the maturity to discern right and wrong.</w:t>
      </w:r>
    </w:p>
    <w:p w:rsidR="00995DE1"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b/>
          <w:color w:val="auto"/>
          <w:sz w:val="24"/>
          <w:szCs w:val="24"/>
        </w:rPr>
        <w:t xml:space="preserve"> Holding: </w:t>
      </w:r>
      <w:r w:rsidRPr="00D325E3">
        <w:rPr>
          <w:rFonts w:ascii="Times New Roman" w:eastAsia="Calibri" w:hAnsi="Times New Roman" w:cs="Times New Roman"/>
          <w:color w:val="auto"/>
          <w:sz w:val="24"/>
          <w:szCs w:val="24"/>
        </w:rPr>
        <w:t>The Supreme Court affirmed th</w:t>
      </w:r>
      <w:r w:rsidRPr="00D325E3">
        <w:rPr>
          <w:rFonts w:ascii="Times New Roman" w:eastAsia="Calibri" w:hAnsi="Times New Roman" w:cs="Times New Roman"/>
          <w:color w:val="auto"/>
          <w:sz w:val="24"/>
          <w:szCs w:val="24"/>
        </w:rPr>
        <w:t>at it is unconstitutional to impose the death penalty to an individual under the age of 18 at the time they committed the crime. The courts ruled that it violates that 4</w:t>
      </w:r>
      <w:r w:rsidRPr="00D325E3">
        <w:rPr>
          <w:rFonts w:ascii="Times New Roman" w:eastAsia="Calibri" w:hAnsi="Times New Roman" w:cs="Times New Roman"/>
          <w:color w:val="auto"/>
          <w:sz w:val="24"/>
          <w:szCs w:val="24"/>
          <w:vertAlign w:val="superscript"/>
        </w:rPr>
        <w:t>th</w:t>
      </w:r>
      <w:r w:rsidRPr="00D325E3">
        <w:rPr>
          <w:rFonts w:ascii="Times New Roman" w:eastAsia="Calibri" w:hAnsi="Times New Roman" w:cs="Times New Roman"/>
          <w:color w:val="auto"/>
          <w:sz w:val="24"/>
          <w:szCs w:val="24"/>
        </w:rPr>
        <w:t xml:space="preserve"> and 8</w:t>
      </w:r>
      <w:r w:rsidRPr="00D325E3">
        <w:rPr>
          <w:rFonts w:ascii="Times New Roman" w:eastAsia="Calibri" w:hAnsi="Times New Roman" w:cs="Times New Roman"/>
          <w:color w:val="auto"/>
          <w:sz w:val="24"/>
          <w:szCs w:val="24"/>
          <w:vertAlign w:val="superscript"/>
        </w:rPr>
        <w:t>th</w:t>
      </w:r>
      <w:r w:rsidRPr="00D325E3">
        <w:rPr>
          <w:rFonts w:ascii="Times New Roman" w:eastAsia="Calibri" w:hAnsi="Times New Roman" w:cs="Times New Roman"/>
          <w:color w:val="auto"/>
          <w:sz w:val="24"/>
          <w:szCs w:val="24"/>
        </w:rPr>
        <w:t xml:space="preserve"> amendment under cruel and unusual punishment.</w:t>
      </w:r>
      <w:r w:rsidRPr="00D325E3">
        <w:rPr>
          <w:rFonts w:ascii="Times New Roman" w:eastAsia="Calibri" w:hAnsi="Times New Roman" w:cs="Times New Roman"/>
          <w:color w:val="auto"/>
          <w:sz w:val="24"/>
          <w:szCs w:val="24"/>
        </w:rPr>
        <w:br w:type="page"/>
      </w:r>
    </w:p>
    <w:p w:rsidR="00995DE1" w:rsidRPr="00D325E3" w:rsidRDefault="00816266" w:rsidP="00D325E3">
      <w:pPr>
        <w:spacing w:line="480" w:lineRule="auto"/>
        <w:ind w:firstLine="720"/>
        <w:contextualSpacing/>
        <w:jc w:val="both"/>
        <w:rPr>
          <w:rFonts w:ascii="Times New Roman" w:eastAsia="Calibri" w:hAnsi="Times New Roman" w:cs="Times New Roman"/>
          <w:b/>
          <w:color w:val="auto"/>
          <w:sz w:val="24"/>
          <w:szCs w:val="24"/>
        </w:rPr>
      </w:pPr>
      <w:r w:rsidRPr="00D325E3">
        <w:rPr>
          <w:rFonts w:ascii="Times New Roman" w:eastAsia="Calibri" w:hAnsi="Times New Roman" w:cs="Times New Roman"/>
          <w:b/>
          <w:color w:val="auto"/>
          <w:sz w:val="24"/>
          <w:szCs w:val="24"/>
        </w:rPr>
        <w:t>Part II</w:t>
      </w:r>
    </w:p>
    <w:p w:rsidR="001E76A8" w:rsidRPr="00D325E3" w:rsidRDefault="00816266" w:rsidP="00D325E3">
      <w:pPr>
        <w:spacing w:line="480" w:lineRule="auto"/>
        <w:ind w:firstLine="720"/>
        <w:contextualSpacing/>
        <w:jc w:val="both"/>
        <w:rPr>
          <w:rFonts w:ascii="Times New Roman" w:eastAsia="Calibri" w:hAnsi="Times New Roman" w:cs="Times New Roman"/>
          <w:color w:val="auto"/>
          <w:sz w:val="24"/>
          <w:szCs w:val="24"/>
        </w:rPr>
      </w:pPr>
      <w:r w:rsidRPr="00D325E3">
        <w:rPr>
          <w:rFonts w:ascii="Times New Roman" w:eastAsia="Calibri" w:hAnsi="Times New Roman" w:cs="Times New Roman"/>
          <w:color w:val="auto"/>
          <w:sz w:val="24"/>
          <w:szCs w:val="24"/>
        </w:rPr>
        <w:t xml:space="preserve">In the case of </w:t>
      </w:r>
      <w:r w:rsidRPr="00D325E3">
        <w:rPr>
          <w:rFonts w:ascii="Times New Roman" w:eastAsia="Calibri" w:hAnsi="Times New Roman" w:cs="Times New Roman"/>
          <w:i/>
          <w:color w:val="auto"/>
          <w:sz w:val="24"/>
          <w:szCs w:val="24"/>
        </w:rPr>
        <w:t>Miller</w:t>
      </w:r>
      <w:r w:rsidRPr="00D325E3">
        <w:rPr>
          <w:rFonts w:ascii="Times New Roman" w:eastAsia="Calibri" w:hAnsi="Times New Roman" w:cs="Times New Roman"/>
          <w:i/>
          <w:color w:val="auto"/>
          <w:sz w:val="24"/>
          <w:szCs w:val="24"/>
        </w:rPr>
        <w:t xml:space="preserve"> v. Alabama,</w:t>
      </w:r>
      <w:r w:rsidRPr="00D325E3">
        <w:rPr>
          <w:rFonts w:ascii="Times New Roman" w:eastAsia="Calibri" w:hAnsi="Times New Roman" w:cs="Times New Roman"/>
          <w:color w:val="auto"/>
          <w:sz w:val="24"/>
          <w:szCs w:val="24"/>
        </w:rPr>
        <w:t xml:space="preserve"> the Supreme Court ruled that imposing life in imprisonment with no possibility of parole violates the 8</w:t>
      </w:r>
      <w:r w:rsidRPr="00D325E3">
        <w:rPr>
          <w:rFonts w:ascii="Times New Roman" w:eastAsia="Calibri" w:hAnsi="Times New Roman" w:cs="Times New Roman"/>
          <w:color w:val="auto"/>
          <w:sz w:val="24"/>
          <w:szCs w:val="24"/>
          <w:vertAlign w:val="superscript"/>
        </w:rPr>
        <w:t>th</w:t>
      </w:r>
      <w:r w:rsidRPr="00D325E3">
        <w:rPr>
          <w:rFonts w:ascii="Times New Roman" w:eastAsia="Calibri" w:hAnsi="Times New Roman" w:cs="Times New Roman"/>
          <w:color w:val="auto"/>
          <w:sz w:val="24"/>
          <w:szCs w:val="24"/>
        </w:rPr>
        <w:t xml:space="preserve"> amendment under cruel and unusual punishment. </w:t>
      </w:r>
    </w:p>
    <w:p w:rsidR="001E76A8" w:rsidRPr="00D325E3" w:rsidRDefault="00816266" w:rsidP="00D325E3">
      <w:pPr>
        <w:spacing w:line="480" w:lineRule="auto"/>
        <w:ind w:firstLine="720"/>
        <w:contextualSpacing/>
        <w:jc w:val="both"/>
        <w:rPr>
          <w:rFonts w:ascii="Times New Roman" w:hAnsi="Times New Roman" w:cs="Times New Roman"/>
          <w:b/>
          <w:color w:val="auto"/>
          <w:sz w:val="24"/>
          <w:szCs w:val="24"/>
        </w:rPr>
      </w:pPr>
      <w:r w:rsidRPr="00D325E3">
        <w:rPr>
          <w:rFonts w:ascii="Times New Roman" w:hAnsi="Times New Roman" w:cs="Times New Roman"/>
          <w:b/>
          <w:color w:val="auto"/>
          <w:sz w:val="24"/>
          <w:szCs w:val="24"/>
        </w:rPr>
        <w:t>2. Pros and cons</w:t>
      </w:r>
    </w:p>
    <w:p w:rsidR="00D325E3" w:rsidRDefault="00816266" w:rsidP="00D325E3">
      <w:pPr>
        <w:spacing w:line="480" w:lineRule="auto"/>
        <w:ind w:firstLine="720"/>
        <w:contextualSpacing/>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People have argued about the question of maintenance or abolition of the </w:t>
      </w:r>
      <w:r w:rsidRPr="00D325E3">
        <w:rPr>
          <w:rFonts w:ascii="Times New Roman" w:hAnsi="Times New Roman" w:cs="Times New Roman"/>
          <w:color w:val="auto"/>
          <w:sz w:val="24"/>
          <w:szCs w:val="24"/>
        </w:rPr>
        <w:t xml:space="preserve">death penalty for a long time.  Supporters of the death penalty insist that the death penalty should not be abolished. </w:t>
      </w:r>
      <w:r w:rsidR="00D325E3">
        <w:rPr>
          <w:rFonts w:ascii="Times New Roman" w:hAnsi="Times New Roman" w:cs="Times New Roman"/>
          <w:color w:val="auto"/>
          <w:sz w:val="24"/>
          <w:szCs w:val="24"/>
        </w:rPr>
        <w:t xml:space="preserve">         </w:t>
      </w:r>
    </w:p>
    <w:p w:rsidR="001E76A8" w:rsidRPr="00D325E3" w:rsidRDefault="00A97F11" w:rsidP="00D325E3">
      <w:pPr>
        <w:spacing w:line="480" w:lineRule="auto"/>
        <w:ind w:firstLine="720"/>
        <w:contextualSpacing/>
        <w:jc w:val="center"/>
        <w:rPr>
          <w:rFonts w:ascii="Times New Roman" w:hAnsi="Times New Roman" w:cs="Times New Roman"/>
          <w:b/>
          <w:color w:val="auto"/>
          <w:sz w:val="24"/>
          <w:szCs w:val="24"/>
        </w:rPr>
      </w:pPr>
      <w:r w:rsidRPr="00D325E3">
        <w:rPr>
          <w:rFonts w:ascii="Times New Roman" w:hAnsi="Times New Roman" w:cs="Times New Roman"/>
          <w:b/>
          <w:color w:val="auto"/>
          <w:sz w:val="24"/>
          <w:szCs w:val="24"/>
        </w:rPr>
        <w:t xml:space="preserve">Proponents </w:t>
      </w:r>
      <w:r w:rsidR="00D325E3" w:rsidRPr="00D325E3">
        <w:rPr>
          <w:rFonts w:ascii="Times New Roman" w:hAnsi="Times New Roman" w:cs="Times New Roman"/>
          <w:b/>
          <w:color w:val="auto"/>
          <w:sz w:val="24"/>
          <w:szCs w:val="24"/>
        </w:rPr>
        <w:t xml:space="preserve">for </w:t>
      </w:r>
      <w:r w:rsidR="00D325E3">
        <w:rPr>
          <w:rFonts w:ascii="Times New Roman" w:hAnsi="Times New Roman" w:cs="Times New Roman"/>
          <w:b/>
          <w:color w:val="auto"/>
          <w:sz w:val="24"/>
          <w:szCs w:val="24"/>
        </w:rPr>
        <w:t xml:space="preserve">Death Penalty </w:t>
      </w:r>
    </w:p>
    <w:p w:rsidR="008E06ED" w:rsidRPr="00D325E3" w:rsidRDefault="00D325E3" w:rsidP="00D325E3">
      <w:pPr>
        <w:spacing w:line="480" w:lineRule="auto"/>
        <w:ind w:firstLine="720"/>
        <w:contextualSpacing/>
        <w:jc w:val="both"/>
        <w:rPr>
          <w:rFonts w:ascii="Times New Roman" w:hAnsi="Times New Roman" w:cs="Times New Roman"/>
          <w:color w:val="auto"/>
          <w:sz w:val="24"/>
          <w:szCs w:val="24"/>
        </w:rPr>
      </w:pPr>
      <w:r>
        <w:rPr>
          <w:rFonts w:ascii="Times New Roman" w:hAnsi="Times New Roman" w:cs="Times New Roman"/>
          <w:color w:val="auto"/>
          <w:sz w:val="24"/>
          <w:szCs w:val="24"/>
        </w:rPr>
        <w:t>First,</w:t>
      </w:r>
      <w:r w:rsidR="00816266" w:rsidRPr="00D325E3">
        <w:rPr>
          <w:rFonts w:ascii="Times New Roman" w:hAnsi="Times New Roman" w:cs="Times New Roman"/>
          <w:color w:val="auto"/>
          <w:sz w:val="24"/>
          <w:szCs w:val="24"/>
        </w:rPr>
        <w:t xml:space="preserve"> a heinous crime could be prevented by the death penalty. Life is the thing </w:t>
      </w:r>
      <w:r w:rsidR="00816266" w:rsidRPr="00D325E3">
        <w:rPr>
          <w:rFonts w:ascii="Times New Roman" w:hAnsi="Times New Roman" w:cs="Times New Roman"/>
          <w:color w:val="auto"/>
          <w:sz w:val="24"/>
          <w:szCs w:val="24"/>
        </w:rPr>
        <w:t xml:space="preserve">that a human has a strong attachment </w:t>
      </w:r>
      <w:r>
        <w:rPr>
          <w:rFonts w:ascii="Times New Roman" w:hAnsi="Times New Roman" w:cs="Times New Roman"/>
          <w:color w:val="auto"/>
          <w:sz w:val="24"/>
          <w:szCs w:val="24"/>
        </w:rPr>
        <w:t xml:space="preserve">to </w:t>
      </w:r>
      <w:r w:rsidR="00816266" w:rsidRPr="00D325E3">
        <w:rPr>
          <w:rFonts w:ascii="Times New Roman" w:hAnsi="Times New Roman" w:cs="Times New Roman"/>
          <w:color w:val="auto"/>
          <w:sz w:val="24"/>
          <w:szCs w:val="24"/>
        </w:rPr>
        <w:t>instinctually.</w:t>
      </w:r>
      <w:r w:rsidR="00816266" w:rsidRPr="00D325E3">
        <w:rPr>
          <w:rFonts w:ascii="Times New Roman" w:hAnsi="Times New Roman" w:cs="Times New Roman"/>
          <w:color w:val="auto"/>
          <w:sz w:val="24"/>
          <w:szCs w:val="24"/>
        </w:rPr>
        <w:t xml:space="preserve"> Unless a human gives up their life, a crime can </w:t>
      </w:r>
      <w:r w:rsidR="00816266" w:rsidRPr="00D325E3">
        <w:rPr>
          <w:rFonts w:ascii="Times New Roman" w:hAnsi="Times New Roman" w:cs="Times New Roman"/>
          <w:color w:val="auto"/>
          <w:sz w:val="24"/>
          <w:szCs w:val="24"/>
        </w:rPr>
        <w:t>be suppressed due to the power of the death penalty. Opponent says crime would not be increased even though the death penalty is abolished.</w:t>
      </w:r>
    </w:p>
    <w:p w:rsidR="001E76A8" w:rsidRPr="00D325E3" w:rsidRDefault="00D325E3" w:rsidP="00D325E3">
      <w:pPr>
        <w:spacing w:line="480" w:lineRule="auto"/>
        <w:ind w:firstLine="720"/>
        <w:contextualSpacing/>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 second idea on the support of death penalty proposed by many is that </w:t>
      </w:r>
      <w:r w:rsidR="00816266" w:rsidRPr="00D325E3">
        <w:rPr>
          <w:rFonts w:ascii="Times New Roman" w:hAnsi="Times New Roman" w:cs="Times New Roman"/>
          <w:color w:val="auto"/>
          <w:sz w:val="24"/>
          <w:szCs w:val="24"/>
        </w:rPr>
        <w:t>capital punishment is the necessary evil as the social defensive method. Death penalty to criminals is the m</w:t>
      </w:r>
      <w:r w:rsidR="00816266" w:rsidRPr="00D325E3">
        <w:rPr>
          <w:rFonts w:ascii="Times New Roman" w:hAnsi="Times New Roman" w:cs="Times New Roman"/>
          <w:color w:val="auto"/>
          <w:sz w:val="24"/>
          <w:szCs w:val="24"/>
        </w:rPr>
        <w:t xml:space="preserve">ost severe punishment by law. </w:t>
      </w:r>
      <w:r>
        <w:rPr>
          <w:rFonts w:ascii="Times New Roman" w:hAnsi="Times New Roman" w:cs="Times New Roman"/>
          <w:color w:val="auto"/>
          <w:sz w:val="24"/>
          <w:szCs w:val="24"/>
        </w:rPr>
        <w:t>However</w:t>
      </w:r>
      <w:r w:rsidR="00816266" w:rsidRPr="00D325E3">
        <w:rPr>
          <w:rFonts w:ascii="Times New Roman" w:hAnsi="Times New Roman" w:cs="Times New Roman"/>
          <w:color w:val="auto"/>
          <w:sz w:val="24"/>
          <w:szCs w:val="24"/>
        </w:rPr>
        <w:t>, it is uttermost right and the last resort to heinous crimes to victims of fateful crimes. Although it is important to guide the criminal and the criminal's life in the right direction, more importantly when it comes to li</w:t>
      </w:r>
      <w:r w:rsidR="00816266" w:rsidRPr="00D325E3">
        <w:rPr>
          <w:rFonts w:ascii="Times New Roman" w:hAnsi="Times New Roman" w:cs="Times New Roman"/>
          <w:color w:val="auto"/>
          <w:sz w:val="24"/>
          <w:szCs w:val="24"/>
        </w:rPr>
        <w:t xml:space="preserve">fe, one must think whose life must be protected first; the criminal or the victim. </w:t>
      </w:r>
    </w:p>
    <w:p w:rsidR="001E76A8" w:rsidRPr="00D325E3" w:rsidRDefault="00D325E3" w:rsidP="00D325E3">
      <w:pPr>
        <w:spacing w:line="480" w:lineRule="auto"/>
        <w:contextualSpacing/>
        <w:jc w:val="center"/>
        <w:rPr>
          <w:rFonts w:ascii="Times New Roman" w:hAnsi="Times New Roman" w:cs="Times New Roman"/>
          <w:b/>
          <w:color w:val="auto"/>
          <w:sz w:val="24"/>
          <w:szCs w:val="24"/>
        </w:rPr>
      </w:pPr>
      <w:r>
        <w:rPr>
          <w:rFonts w:ascii="Times New Roman" w:hAnsi="Times New Roman" w:cs="Times New Roman"/>
          <w:b/>
          <w:color w:val="auto"/>
          <w:sz w:val="24"/>
          <w:szCs w:val="24"/>
        </w:rPr>
        <w:t>Arguments against</w:t>
      </w:r>
      <w:r w:rsidR="00816266" w:rsidRPr="00D325E3">
        <w:rPr>
          <w:rFonts w:ascii="Times New Roman" w:hAnsi="Times New Roman" w:cs="Times New Roman"/>
          <w:b/>
          <w:color w:val="auto"/>
          <w:sz w:val="24"/>
          <w:szCs w:val="24"/>
        </w:rPr>
        <w:t xml:space="preserve"> Death Penalty</w:t>
      </w:r>
    </w:p>
    <w:p w:rsidR="00995DE1" w:rsidRPr="00D325E3" w:rsidRDefault="00816266" w:rsidP="00D325E3">
      <w:pPr>
        <w:spacing w:line="480" w:lineRule="auto"/>
        <w:ind w:firstLine="720"/>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The first reason </w:t>
      </w:r>
      <w:r w:rsidR="00D325E3">
        <w:rPr>
          <w:rFonts w:ascii="Times New Roman" w:hAnsi="Times New Roman" w:cs="Times New Roman"/>
          <w:color w:val="auto"/>
          <w:sz w:val="24"/>
          <w:szCs w:val="24"/>
        </w:rPr>
        <w:t xml:space="preserve">why people oppose </w:t>
      </w:r>
      <w:r w:rsidRPr="00D325E3">
        <w:rPr>
          <w:rFonts w:ascii="Times New Roman" w:hAnsi="Times New Roman" w:cs="Times New Roman"/>
          <w:color w:val="auto"/>
          <w:sz w:val="24"/>
          <w:szCs w:val="24"/>
        </w:rPr>
        <w:t xml:space="preserve">death penalty </w:t>
      </w:r>
      <w:r w:rsidR="00D325E3">
        <w:rPr>
          <w:rFonts w:ascii="Times New Roman" w:hAnsi="Times New Roman" w:cs="Times New Roman"/>
          <w:color w:val="auto"/>
          <w:sz w:val="24"/>
          <w:szCs w:val="24"/>
        </w:rPr>
        <w:t xml:space="preserve">is the very reason of </w:t>
      </w:r>
      <w:r w:rsidRPr="00D325E3">
        <w:rPr>
          <w:rFonts w:ascii="Times New Roman" w:hAnsi="Times New Roman" w:cs="Times New Roman"/>
          <w:color w:val="auto"/>
          <w:sz w:val="24"/>
          <w:szCs w:val="24"/>
        </w:rPr>
        <w:t>sanctity of life.  Huma</w:t>
      </w:r>
      <w:r w:rsidR="00D325E3">
        <w:rPr>
          <w:rFonts w:ascii="Times New Roman" w:hAnsi="Times New Roman" w:cs="Times New Roman"/>
          <w:color w:val="auto"/>
          <w:sz w:val="24"/>
          <w:szCs w:val="24"/>
        </w:rPr>
        <w:t xml:space="preserve">n life is the fundamental </w:t>
      </w:r>
      <w:r w:rsidRPr="00D325E3">
        <w:rPr>
          <w:rFonts w:ascii="Times New Roman" w:hAnsi="Times New Roman" w:cs="Times New Roman"/>
          <w:color w:val="auto"/>
          <w:sz w:val="24"/>
          <w:szCs w:val="24"/>
        </w:rPr>
        <w:t>an</w:t>
      </w:r>
      <w:r w:rsidRPr="00D325E3">
        <w:rPr>
          <w:rFonts w:ascii="Times New Roman" w:hAnsi="Times New Roman" w:cs="Times New Roman"/>
          <w:color w:val="auto"/>
          <w:sz w:val="24"/>
          <w:szCs w:val="24"/>
        </w:rPr>
        <w:t xml:space="preserve">d the driving force of </w:t>
      </w:r>
      <w:r w:rsidR="00D325E3" w:rsidRPr="00D325E3">
        <w:rPr>
          <w:rFonts w:ascii="Times New Roman" w:hAnsi="Times New Roman" w:cs="Times New Roman"/>
          <w:color w:val="auto"/>
          <w:sz w:val="24"/>
          <w:szCs w:val="24"/>
        </w:rPr>
        <w:t>everything</w:t>
      </w:r>
      <w:r w:rsidR="00D325E3">
        <w:rPr>
          <w:rFonts w:ascii="Times New Roman" w:hAnsi="Times New Roman" w:cs="Times New Roman"/>
          <w:color w:val="auto"/>
          <w:sz w:val="24"/>
          <w:szCs w:val="24"/>
        </w:rPr>
        <w:t>, more supreme</w:t>
      </w:r>
      <w:r w:rsidRPr="00D325E3">
        <w:rPr>
          <w:rFonts w:ascii="Times New Roman" w:hAnsi="Times New Roman" w:cs="Times New Roman"/>
          <w:color w:val="auto"/>
          <w:sz w:val="24"/>
          <w:szCs w:val="24"/>
        </w:rPr>
        <w:t xml:space="preserve"> than a nation and law.</w:t>
      </w:r>
      <w:r w:rsidR="00D325E3">
        <w:rPr>
          <w:rFonts w:ascii="Times New Roman" w:hAnsi="Times New Roman" w:cs="Times New Roman"/>
          <w:color w:val="auto"/>
          <w:sz w:val="24"/>
          <w:szCs w:val="24"/>
        </w:rPr>
        <w:t xml:space="preserve"> B</w:t>
      </w:r>
      <w:r w:rsidRPr="00D325E3">
        <w:rPr>
          <w:rFonts w:ascii="Times New Roman" w:hAnsi="Times New Roman" w:cs="Times New Roman"/>
          <w:color w:val="auto"/>
          <w:sz w:val="24"/>
          <w:szCs w:val="24"/>
        </w:rPr>
        <w:t>ecause the right of life, which is premised</w:t>
      </w:r>
      <w:r w:rsidRPr="00D325E3">
        <w:rPr>
          <w:rFonts w:ascii="Times New Roman" w:hAnsi="Times New Roman" w:cs="Times New Roman"/>
          <w:color w:val="auto"/>
          <w:sz w:val="24"/>
          <w:szCs w:val="24"/>
        </w:rPr>
        <w:t xml:space="preserve"> every human rights, is intrinsic and inviolable, death penalty infringe on human right is passed the bounds of constitutional law. Meanwhile, supporter would ask whether the human right of people who murdered by a criminal falsely is not important. </w:t>
      </w:r>
    </w:p>
    <w:p w:rsidR="001E76A8" w:rsidRPr="00D325E3" w:rsidRDefault="00816266" w:rsidP="00D325E3">
      <w:pPr>
        <w:spacing w:line="480" w:lineRule="auto"/>
        <w:ind w:firstLine="720"/>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A crime has to be managed by law, and the human right and life of the victim is dignified as like as the human right and life of everyone. In other words, since their l</w:t>
      </w:r>
      <w:r w:rsidRPr="00D325E3">
        <w:rPr>
          <w:rFonts w:ascii="Times New Roman" w:hAnsi="Times New Roman" w:cs="Times New Roman"/>
          <w:color w:val="auto"/>
          <w:sz w:val="24"/>
          <w:szCs w:val="24"/>
        </w:rPr>
        <w:t>ife is precious even though they are already passed away, we should not take the murder's life away by using a law made by the human. Human life is precious and valuable by itself. The death penalty is the action that denies the sense of human dignity itse</w:t>
      </w:r>
      <w:r w:rsidRPr="00D325E3">
        <w:rPr>
          <w:rFonts w:ascii="Times New Roman" w:hAnsi="Times New Roman" w:cs="Times New Roman"/>
          <w:color w:val="auto"/>
          <w:sz w:val="24"/>
          <w:szCs w:val="24"/>
        </w:rPr>
        <w:t xml:space="preserve">lf. </w:t>
      </w:r>
      <w:r w:rsidRPr="00D325E3">
        <w:rPr>
          <w:rFonts w:ascii="Times New Roman" w:hAnsi="Times New Roman" w:cs="Times New Roman"/>
          <w:color w:val="auto"/>
          <w:sz w:val="24"/>
          <w:szCs w:val="24"/>
        </w:rPr>
        <w:t xml:space="preserve">The death penalty is artificial death made by the law. </w:t>
      </w:r>
      <w:r w:rsidR="008258F6">
        <w:rPr>
          <w:rFonts w:ascii="Times New Roman" w:hAnsi="Times New Roman" w:cs="Times New Roman"/>
          <w:color w:val="auto"/>
          <w:sz w:val="24"/>
          <w:szCs w:val="24"/>
        </w:rPr>
        <w:t xml:space="preserve">Therefore, human life should never be left entirely on the hands </w:t>
      </w:r>
      <w:r w:rsidRPr="00D325E3">
        <w:rPr>
          <w:rFonts w:ascii="Times New Roman" w:hAnsi="Times New Roman" w:cs="Times New Roman"/>
          <w:color w:val="auto"/>
          <w:sz w:val="24"/>
          <w:szCs w:val="24"/>
        </w:rPr>
        <w:t>human life.</w:t>
      </w:r>
    </w:p>
    <w:p w:rsidR="001E76A8" w:rsidRPr="00D325E3" w:rsidRDefault="00816266" w:rsidP="00D325E3">
      <w:pPr>
        <w:spacing w:line="480" w:lineRule="auto"/>
        <w:ind w:firstLine="720"/>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The second reason is about the state's authority in human life. Today</w:t>
      </w:r>
      <w:r w:rsidRPr="00D325E3">
        <w:rPr>
          <w:rFonts w:ascii="Times New Roman" w:hAnsi="Times New Roman" w:cs="Times New Roman"/>
          <w:color w:val="auto"/>
          <w:sz w:val="24"/>
          <w:szCs w:val="24"/>
        </w:rPr>
        <w:t>, the nation makes a criminal law and exerts governmental power in order to service for the public, protect the entire society, maintain public order and realize a society of justice. However, we have to consider whether the death penalty is the best way t</w:t>
      </w:r>
      <w:r w:rsidRPr="00D325E3">
        <w:rPr>
          <w:rFonts w:ascii="Times New Roman" w:hAnsi="Times New Roman" w:cs="Times New Roman"/>
          <w:color w:val="auto"/>
          <w:sz w:val="24"/>
          <w:szCs w:val="24"/>
        </w:rPr>
        <w:t>o promote social stability. Today's social stability can be expected by the improvement of society and the establishment of values through the dignity of human, not by capital punishment. Also, the execution of the nation obviously has lawful ethicality an</w:t>
      </w:r>
      <w:r w:rsidRPr="00D325E3">
        <w:rPr>
          <w:rFonts w:ascii="Times New Roman" w:hAnsi="Times New Roman" w:cs="Times New Roman"/>
          <w:color w:val="auto"/>
          <w:sz w:val="24"/>
          <w:szCs w:val="24"/>
        </w:rPr>
        <w:t xml:space="preserve">d logical necessity. At this point, who is responsible for the life of the condemned criminal? </w:t>
      </w:r>
      <w:r w:rsidR="008258F6" w:rsidRPr="00D325E3">
        <w:rPr>
          <w:rFonts w:ascii="Times New Roman" w:hAnsi="Times New Roman" w:cs="Times New Roman"/>
          <w:color w:val="auto"/>
          <w:sz w:val="24"/>
          <w:szCs w:val="24"/>
        </w:rPr>
        <w:t>If</w:t>
      </w:r>
      <w:r w:rsidRPr="00D325E3">
        <w:rPr>
          <w:rFonts w:ascii="Times New Roman" w:hAnsi="Times New Roman" w:cs="Times New Roman"/>
          <w:color w:val="auto"/>
          <w:sz w:val="24"/>
          <w:szCs w:val="24"/>
        </w:rPr>
        <w:t xml:space="preserve"> the nation executes a criminal,</w:t>
      </w:r>
      <w:r w:rsidR="008258F6">
        <w:rPr>
          <w:rFonts w:ascii="Times New Roman" w:hAnsi="Times New Roman" w:cs="Times New Roman"/>
          <w:color w:val="auto"/>
          <w:sz w:val="24"/>
          <w:szCs w:val="24"/>
        </w:rPr>
        <w:t xml:space="preserve"> the nation has responsibility, </w:t>
      </w:r>
      <w:r w:rsidRPr="00D325E3">
        <w:rPr>
          <w:rFonts w:ascii="Times New Roman" w:hAnsi="Times New Roman" w:cs="Times New Roman"/>
          <w:color w:val="auto"/>
          <w:sz w:val="24"/>
          <w:szCs w:val="24"/>
        </w:rPr>
        <w:t>But, the government is not a human being who can take responsibility. Then, who have to take re</w:t>
      </w:r>
      <w:r w:rsidRPr="00D325E3">
        <w:rPr>
          <w:rFonts w:ascii="Times New Roman" w:hAnsi="Times New Roman" w:cs="Times New Roman"/>
          <w:color w:val="auto"/>
          <w:sz w:val="24"/>
          <w:szCs w:val="24"/>
        </w:rPr>
        <w:t>sponsibility for life? At the result, the nation does not have the right that can make one's breath away.</w:t>
      </w:r>
    </w:p>
    <w:p w:rsidR="001E76A8" w:rsidRPr="00D325E3" w:rsidRDefault="00816266" w:rsidP="00D325E3">
      <w:pPr>
        <w:spacing w:line="480" w:lineRule="auto"/>
        <w:ind w:firstLine="720"/>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Third, the death penalty has to be abolished since there is the possibility of </w:t>
      </w:r>
      <w:r w:rsidR="00995DE1" w:rsidRPr="00D325E3">
        <w:rPr>
          <w:rFonts w:ascii="Times New Roman" w:hAnsi="Times New Roman" w:cs="Times New Roman"/>
          <w:color w:val="auto"/>
          <w:sz w:val="24"/>
          <w:szCs w:val="24"/>
        </w:rPr>
        <w:t>misjudgment</w:t>
      </w:r>
      <w:r w:rsidRPr="00D325E3">
        <w:rPr>
          <w:rFonts w:ascii="Times New Roman" w:hAnsi="Times New Roman" w:cs="Times New Roman"/>
          <w:color w:val="auto"/>
          <w:sz w:val="24"/>
          <w:szCs w:val="24"/>
        </w:rPr>
        <w:t>. Capital punishment is irreversible after the execution, un</w:t>
      </w:r>
      <w:r w:rsidRPr="00D325E3">
        <w:rPr>
          <w:rFonts w:ascii="Times New Roman" w:hAnsi="Times New Roman" w:cs="Times New Roman"/>
          <w:color w:val="auto"/>
          <w:sz w:val="24"/>
          <w:szCs w:val="24"/>
        </w:rPr>
        <w:t>like other punishments, since we are not able to restore life or we cannot turn back time. According to the survey for the death penalty, a new Pew Research Center survey says, "seventy-one percentages of Americans say there is some risk that an innoc</w:t>
      </w:r>
      <w:r w:rsidR="003F195C" w:rsidRPr="00D325E3">
        <w:rPr>
          <w:rFonts w:ascii="Times New Roman" w:hAnsi="Times New Roman" w:cs="Times New Roman"/>
          <w:color w:val="auto"/>
          <w:sz w:val="24"/>
          <w:szCs w:val="24"/>
        </w:rPr>
        <w:t>ent person will be put to death”(Pew Research Center)</w:t>
      </w:r>
      <w:r w:rsidRPr="00D325E3">
        <w:rPr>
          <w:rFonts w:ascii="Times New Roman" w:hAnsi="Times New Roman" w:cs="Times New Roman"/>
          <w:color w:val="auto"/>
          <w:sz w:val="24"/>
          <w:szCs w:val="24"/>
        </w:rPr>
        <w:t>. The broad principle of criminal law that there should not be even one innocent person also though we miss ten of criminal is very significant. We should consider that our opinion about the death penalty can</w:t>
      </w:r>
      <w:r w:rsidRPr="00D325E3">
        <w:rPr>
          <w:rFonts w:ascii="Times New Roman" w:hAnsi="Times New Roman" w:cs="Times New Roman"/>
          <w:color w:val="auto"/>
          <w:sz w:val="24"/>
          <w:szCs w:val="24"/>
        </w:rPr>
        <w:t xml:space="preserve"> be changed if one person is falsely charged and got execution, and if the person was one of my family or close friend.</w:t>
      </w:r>
    </w:p>
    <w:p w:rsidR="001E76A8" w:rsidRPr="00D325E3" w:rsidRDefault="00816266" w:rsidP="00D325E3">
      <w:pPr>
        <w:spacing w:line="480" w:lineRule="auto"/>
        <w:ind w:firstLine="720"/>
        <w:contextualSpacing/>
        <w:jc w:val="both"/>
        <w:rPr>
          <w:rFonts w:ascii="Times New Roman" w:hAnsi="Times New Roman" w:cs="Times New Roman"/>
          <w:color w:val="auto"/>
          <w:sz w:val="24"/>
          <w:szCs w:val="24"/>
        </w:rPr>
      </w:pPr>
      <w:r w:rsidRPr="00D325E3">
        <w:rPr>
          <w:rFonts w:ascii="Times New Roman" w:hAnsi="Times New Roman" w:cs="Times New Roman"/>
          <w:color w:val="auto"/>
          <w:sz w:val="24"/>
          <w:szCs w:val="24"/>
        </w:rPr>
        <w:tab/>
      </w:r>
    </w:p>
    <w:p w:rsidR="001E76A8" w:rsidRPr="00D325E3" w:rsidRDefault="001E76A8" w:rsidP="00D325E3">
      <w:pPr>
        <w:spacing w:line="480" w:lineRule="auto"/>
        <w:ind w:firstLine="720"/>
        <w:contextualSpacing/>
        <w:jc w:val="both"/>
        <w:rPr>
          <w:rFonts w:ascii="Times New Roman" w:hAnsi="Times New Roman" w:cs="Times New Roman"/>
          <w:color w:val="auto"/>
          <w:sz w:val="24"/>
          <w:szCs w:val="24"/>
        </w:rPr>
      </w:pPr>
    </w:p>
    <w:p w:rsidR="001E76A8" w:rsidRPr="00D325E3" w:rsidRDefault="001E76A8" w:rsidP="00D325E3">
      <w:pPr>
        <w:spacing w:line="480" w:lineRule="auto"/>
        <w:ind w:firstLine="720"/>
        <w:contextualSpacing/>
        <w:jc w:val="both"/>
        <w:rPr>
          <w:rFonts w:ascii="Times New Roman" w:hAnsi="Times New Roman" w:cs="Times New Roman"/>
          <w:color w:val="auto"/>
          <w:sz w:val="24"/>
          <w:szCs w:val="24"/>
        </w:rPr>
      </w:pPr>
    </w:p>
    <w:p w:rsidR="001E76A8" w:rsidRPr="00D325E3" w:rsidRDefault="001E76A8" w:rsidP="00D325E3">
      <w:pPr>
        <w:spacing w:line="480" w:lineRule="auto"/>
        <w:ind w:firstLine="720"/>
        <w:contextualSpacing/>
        <w:jc w:val="both"/>
        <w:rPr>
          <w:rFonts w:ascii="Times New Roman" w:hAnsi="Times New Roman" w:cs="Times New Roman"/>
          <w:color w:val="auto"/>
          <w:sz w:val="24"/>
          <w:szCs w:val="24"/>
        </w:rPr>
      </w:pPr>
    </w:p>
    <w:p w:rsidR="00370505" w:rsidRPr="00D325E3" w:rsidRDefault="00370505" w:rsidP="00D325E3">
      <w:pPr>
        <w:spacing w:line="480" w:lineRule="auto"/>
        <w:contextualSpacing/>
        <w:jc w:val="both"/>
        <w:rPr>
          <w:rFonts w:ascii="Times New Roman" w:hAnsi="Times New Roman" w:cs="Times New Roman"/>
          <w:color w:val="auto"/>
          <w:sz w:val="24"/>
          <w:szCs w:val="24"/>
        </w:rPr>
      </w:pPr>
    </w:p>
    <w:p w:rsidR="00E11A5D" w:rsidRPr="00D325E3" w:rsidRDefault="00E11A5D" w:rsidP="00D325E3">
      <w:pPr>
        <w:spacing w:line="480" w:lineRule="auto"/>
        <w:contextualSpacing/>
        <w:jc w:val="both"/>
        <w:rPr>
          <w:rFonts w:ascii="Times New Roman" w:hAnsi="Times New Roman" w:cs="Times New Roman"/>
          <w:color w:val="auto"/>
          <w:sz w:val="24"/>
          <w:szCs w:val="24"/>
        </w:rPr>
      </w:pPr>
    </w:p>
    <w:p w:rsidR="00E11A5D" w:rsidRPr="00D325E3" w:rsidRDefault="00E11A5D" w:rsidP="00D325E3">
      <w:pPr>
        <w:spacing w:line="480" w:lineRule="auto"/>
        <w:contextualSpacing/>
        <w:jc w:val="both"/>
        <w:rPr>
          <w:rFonts w:ascii="Times New Roman" w:hAnsi="Times New Roman" w:cs="Times New Roman"/>
          <w:color w:val="auto"/>
          <w:sz w:val="24"/>
          <w:szCs w:val="24"/>
        </w:rPr>
      </w:pPr>
    </w:p>
    <w:p w:rsidR="00E11A5D" w:rsidRPr="00D325E3" w:rsidRDefault="00E11A5D" w:rsidP="00D325E3">
      <w:pPr>
        <w:spacing w:line="480" w:lineRule="auto"/>
        <w:contextualSpacing/>
        <w:jc w:val="both"/>
        <w:rPr>
          <w:rFonts w:ascii="Times New Roman" w:hAnsi="Times New Roman" w:cs="Times New Roman"/>
          <w:color w:val="auto"/>
          <w:sz w:val="24"/>
          <w:szCs w:val="24"/>
        </w:rPr>
      </w:pPr>
    </w:p>
    <w:p w:rsidR="00E11A5D" w:rsidRPr="00D325E3" w:rsidRDefault="00E11A5D" w:rsidP="00D325E3">
      <w:pPr>
        <w:spacing w:line="480" w:lineRule="auto"/>
        <w:contextualSpacing/>
        <w:jc w:val="both"/>
        <w:rPr>
          <w:rFonts w:ascii="Times New Roman" w:hAnsi="Times New Roman" w:cs="Times New Roman"/>
          <w:color w:val="auto"/>
          <w:sz w:val="24"/>
          <w:szCs w:val="24"/>
        </w:rPr>
      </w:pPr>
    </w:p>
    <w:p w:rsidR="00995DE1" w:rsidRPr="00D325E3" w:rsidRDefault="00995DE1" w:rsidP="00D325E3">
      <w:pPr>
        <w:spacing w:line="480" w:lineRule="auto"/>
        <w:contextualSpacing/>
        <w:jc w:val="both"/>
        <w:rPr>
          <w:rFonts w:ascii="Times New Roman" w:hAnsi="Times New Roman" w:cs="Times New Roman"/>
          <w:color w:val="auto"/>
          <w:sz w:val="24"/>
          <w:szCs w:val="24"/>
        </w:rPr>
      </w:pPr>
    </w:p>
    <w:p w:rsidR="003F195C" w:rsidRPr="00D325E3" w:rsidRDefault="00816266" w:rsidP="00D325E3">
      <w:pPr>
        <w:spacing w:line="480" w:lineRule="auto"/>
        <w:contextualSpacing/>
        <w:rPr>
          <w:rFonts w:ascii="Times New Roman" w:hAnsi="Times New Roman" w:cs="Times New Roman"/>
          <w:color w:val="auto"/>
          <w:sz w:val="24"/>
          <w:szCs w:val="24"/>
        </w:rPr>
      </w:pPr>
      <w:r w:rsidRPr="00D325E3">
        <w:rPr>
          <w:rFonts w:ascii="Times New Roman" w:hAnsi="Times New Roman" w:cs="Times New Roman"/>
          <w:color w:val="auto"/>
          <w:sz w:val="24"/>
          <w:szCs w:val="24"/>
        </w:rPr>
        <w:br w:type="page"/>
      </w:r>
    </w:p>
    <w:p w:rsidR="001E76A8" w:rsidRPr="00D325E3" w:rsidRDefault="00816266" w:rsidP="00D325E3">
      <w:pPr>
        <w:spacing w:line="480" w:lineRule="auto"/>
        <w:ind w:firstLine="720"/>
        <w:contextualSpacing/>
        <w:jc w:val="center"/>
        <w:rPr>
          <w:rFonts w:ascii="Times New Roman" w:hAnsi="Times New Roman" w:cs="Times New Roman"/>
          <w:color w:val="auto"/>
          <w:sz w:val="24"/>
          <w:szCs w:val="24"/>
        </w:rPr>
      </w:pPr>
      <w:r w:rsidRPr="00D325E3">
        <w:rPr>
          <w:rFonts w:ascii="Times New Roman" w:hAnsi="Times New Roman" w:cs="Times New Roman"/>
          <w:color w:val="auto"/>
          <w:sz w:val="24"/>
          <w:szCs w:val="24"/>
        </w:rPr>
        <w:t>Work Cited</w:t>
      </w:r>
    </w:p>
    <w:p w:rsidR="00995DE1" w:rsidRPr="00D325E3" w:rsidRDefault="00816266" w:rsidP="00D325E3">
      <w:pPr>
        <w:spacing w:line="480" w:lineRule="auto"/>
        <w:ind w:left="720" w:hanging="720"/>
        <w:contextualSpacing/>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"The Death Penalty Deters Crime and Saves Lives." </w:t>
      </w:r>
      <w:r w:rsidRPr="00D325E3">
        <w:rPr>
          <w:rFonts w:ascii="Times New Roman" w:hAnsi="Times New Roman" w:cs="Times New Roman"/>
          <w:i/>
          <w:color w:val="auto"/>
          <w:sz w:val="24"/>
          <w:szCs w:val="24"/>
        </w:rPr>
        <w:t>The Heritage Foundation</w:t>
      </w:r>
      <w:r w:rsidRPr="00D325E3">
        <w:rPr>
          <w:rFonts w:ascii="Times New Roman" w:hAnsi="Times New Roman" w:cs="Times New Roman"/>
          <w:color w:val="auto"/>
          <w:sz w:val="24"/>
          <w:szCs w:val="24"/>
        </w:rPr>
        <w:t>. 28 Aug. 2007. W</w:t>
      </w:r>
      <w:bookmarkStart w:id="0" w:name="_GoBack"/>
      <w:bookmarkEnd w:id="0"/>
      <w:r w:rsidRPr="00D325E3">
        <w:rPr>
          <w:rFonts w:ascii="Times New Roman" w:hAnsi="Times New Roman" w:cs="Times New Roman"/>
          <w:color w:val="auto"/>
          <w:sz w:val="24"/>
          <w:szCs w:val="24"/>
        </w:rPr>
        <w:t>eb.</w:t>
      </w:r>
    </w:p>
    <w:p w:rsidR="001E76A8" w:rsidRPr="00D325E3" w:rsidRDefault="00816266" w:rsidP="00D325E3">
      <w:pPr>
        <w:spacing w:line="480" w:lineRule="auto"/>
        <w:ind w:left="720" w:hanging="720"/>
        <w:contextualSpacing/>
        <w:rPr>
          <w:rFonts w:ascii="Times New Roman" w:hAnsi="Times New Roman" w:cs="Times New Roman"/>
          <w:color w:val="auto"/>
          <w:sz w:val="24"/>
          <w:szCs w:val="24"/>
        </w:rPr>
      </w:pPr>
      <w:r w:rsidRPr="00D325E3">
        <w:rPr>
          <w:rFonts w:ascii="Times New Roman" w:hAnsi="Times New Roman" w:cs="Times New Roman"/>
          <w:color w:val="auto"/>
          <w:sz w:val="24"/>
          <w:szCs w:val="24"/>
        </w:rPr>
        <w:t xml:space="preserve">Supporters, Opponents See Risk of Executing the Innocent. (2015, April 16). </w:t>
      </w:r>
    </w:p>
    <w:p w:rsidR="001E76A8" w:rsidRPr="00D325E3" w:rsidRDefault="00816266" w:rsidP="00D325E3">
      <w:pPr>
        <w:spacing w:line="480" w:lineRule="auto"/>
        <w:ind w:left="720" w:hanging="720"/>
        <w:contextualSpacing/>
        <w:rPr>
          <w:rFonts w:ascii="Times New Roman" w:hAnsi="Times New Roman" w:cs="Times New Roman"/>
          <w:color w:val="auto"/>
          <w:sz w:val="24"/>
          <w:szCs w:val="24"/>
        </w:rPr>
      </w:pPr>
      <w:r w:rsidRPr="00D325E3">
        <w:rPr>
          <w:rFonts w:ascii="Times New Roman" w:hAnsi="Times New Roman" w:cs="Times New Roman"/>
          <w:color w:val="auto"/>
          <w:sz w:val="24"/>
          <w:szCs w:val="24"/>
        </w:rPr>
        <w:t>Retrieved from</w:t>
      </w:r>
      <w:r w:rsidR="00995DE1" w:rsidRPr="00D325E3">
        <w:rPr>
          <w:rFonts w:ascii="Times New Roman" w:hAnsi="Times New Roman" w:cs="Times New Roman"/>
          <w:color w:val="auto"/>
          <w:sz w:val="24"/>
          <w:szCs w:val="24"/>
        </w:rPr>
        <w:t>:</w:t>
      </w:r>
      <w:r w:rsidRPr="00D325E3">
        <w:rPr>
          <w:rFonts w:ascii="Times New Roman" w:hAnsi="Times New Roman" w:cs="Times New Roman"/>
          <w:color w:val="auto"/>
          <w:sz w:val="24"/>
          <w:szCs w:val="24"/>
        </w:rPr>
        <w:t>http://www.people-press.org/2015/04/16/less-support-for-death-pena</w:t>
      </w:r>
      <w:r w:rsidR="00995DE1" w:rsidRPr="00D325E3">
        <w:rPr>
          <w:rFonts w:ascii="Times New Roman" w:hAnsi="Times New Roman" w:cs="Times New Roman"/>
          <w:color w:val="auto"/>
          <w:sz w:val="24"/>
          <w:szCs w:val="24"/>
        </w:rPr>
        <w:t>lty-especially-among-democrats.</w:t>
      </w:r>
    </w:p>
    <w:p w:rsidR="00995DE1" w:rsidRPr="00D325E3" w:rsidRDefault="00816266" w:rsidP="00D325E3">
      <w:pPr>
        <w:spacing w:line="480" w:lineRule="auto"/>
        <w:ind w:left="720" w:hanging="720"/>
        <w:contextualSpacing/>
        <w:rPr>
          <w:rFonts w:ascii="Times New Roman" w:eastAsia="Calibri" w:hAnsi="Times New Roman" w:cs="Times New Roman"/>
          <w:color w:val="auto"/>
          <w:sz w:val="24"/>
          <w:szCs w:val="24"/>
        </w:rPr>
      </w:pPr>
      <w:r w:rsidRPr="00D325E3">
        <w:rPr>
          <w:rFonts w:ascii="Times New Roman" w:eastAsia="Calibri" w:hAnsi="Times New Roman" w:cs="Times New Roman"/>
          <w:i/>
          <w:color w:val="auto"/>
          <w:sz w:val="24"/>
          <w:szCs w:val="24"/>
        </w:rPr>
        <w:t>Atkins v. Virginia</w:t>
      </w:r>
      <w:r w:rsidRPr="00D325E3">
        <w:rPr>
          <w:rFonts w:ascii="Times New Roman" w:eastAsia="Calibri" w:hAnsi="Times New Roman" w:cs="Times New Roman"/>
          <w:color w:val="auto"/>
          <w:sz w:val="24"/>
          <w:szCs w:val="24"/>
        </w:rPr>
        <w:t>, 536 U.S. 304 (2002)</w:t>
      </w:r>
    </w:p>
    <w:p w:rsidR="00995DE1" w:rsidRPr="00D325E3" w:rsidRDefault="00816266" w:rsidP="00D325E3">
      <w:pPr>
        <w:spacing w:line="480" w:lineRule="auto"/>
        <w:ind w:left="720" w:hanging="720"/>
        <w:contextualSpacing/>
        <w:rPr>
          <w:rFonts w:ascii="Times New Roman" w:eastAsia="Calibri" w:hAnsi="Times New Roman" w:cs="Times New Roman"/>
          <w:color w:val="auto"/>
          <w:sz w:val="24"/>
          <w:szCs w:val="24"/>
        </w:rPr>
      </w:pPr>
      <w:r w:rsidRPr="00D325E3">
        <w:rPr>
          <w:rFonts w:ascii="Times New Roman" w:eastAsia="Calibri" w:hAnsi="Times New Roman" w:cs="Times New Roman"/>
          <w:i/>
          <w:color w:val="auto"/>
          <w:sz w:val="24"/>
          <w:szCs w:val="24"/>
        </w:rPr>
        <w:t>Miller v. Alabama</w:t>
      </w:r>
      <w:r w:rsidRPr="00D325E3">
        <w:rPr>
          <w:rFonts w:ascii="Times New Roman" w:eastAsia="Calibri" w:hAnsi="Times New Roman" w:cs="Times New Roman"/>
          <w:color w:val="auto"/>
          <w:sz w:val="24"/>
          <w:szCs w:val="24"/>
        </w:rPr>
        <w:t xml:space="preserve">, 567 </w:t>
      </w:r>
      <w:r w:rsidRPr="00D325E3">
        <w:rPr>
          <w:rFonts w:ascii="Times New Roman" w:eastAsia="Calibri" w:hAnsi="Times New Roman" w:cs="Times New Roman"/>
          <w:color w:val="auto"/>
          <w:sz w:val="24"/>
          <w:szCs w:val="24"/>
        </w:rPr>
        <w:t>U.S. 460 (2012)</w:t>
      </w:r>
    </w:p>
    <w:p w:rsidR="00995DE1" w:rsidRPr="00D325E3" w:rsidRDefault="00816266" w:rsidP="00D325E3">
      <w:pPr>
        <w:spacing w:line="480" w:lineRule="auto"/>
        <w:ind w:left="720" w:hanging="720"/>
        <w:contextualSpacing/>
        <w:rPr>
          <w:rFonts w:ascii="Times New Roman" w:eastAsia="Calibri" w:hAnsi="Times New Roman" w:cs="Times New Roman"/>
          <w:color w:val="auto"/>
          <w:sz w:val="24"/>
          <w:szCs w:val="24"/>
        </w:rPr>
      </w:pPr>
      <w:r w:rsidRPr="00D325E3">
        <w:rPr>
          <w:rFonts w:ascii="Times New Roman" w:eastAsia="Calibri" w:hAnsi="Times New Roman" w:cs="Times New Roman"/>
          <w:i/>
          <w:color w:val="auto"/>
          <w:sz w:val="24"/>
          <w:szCs w:val="24"/>
        </w:rPr>
        <w:t>Roper v. Simmons,</w:t>
      </w:r>
      <w:r w:rsidRPr="00D325E3">
        <w:rPr>
          <w:rFonts w:ascii="Times New Roman" w:eastAsia="Calibri" w:hAnsi="Times New Roman" w:cs="Times New Roman"/>
          <w:color w:val="auto"/>
          <w:sz w:val="24"/>
          <w:szCs w:val="24"/>
        </w:rPr>
        <w:t xml:space="preserve"> 543 U.S. 551 (2005)</w:t>
      </w:r>
    </w:p>
    <w:p w:rsidR="00995DE1" w:rsidRPr="00D325E3" w:rsidRDefault="00995DE1" w:rsidP="00D325E3">
      <w:pPr>
        <w:spacing w:line="480" w:lineRule="auto"/>
        <w:ind w:firstLine="720"/>
        <w:contextualSpacing/>
        <w:jc w:val="both"/>
        <w:rPr>
          <w:rFonts w:ascii="Times New Roman" w:hAnsi="Times New Roman" w:cs="Times New Roman"/>
          <w:color w:val="auto"/>
          <w:sz w:val="24"/>
          <w:szCs w:val="24"/>
        </w:rPr>
      </w:pPr>
    </w:p>
    <w:p w:rsidR="00995DE1" w:rsidRPr="00D325E3" w:rsidRDefault="00995DE1" w:rsidP="00D325E3">
      <w:pPr>
        <w:spacing w:line="480" w:lineRule="auto"/>
        <w:ind w:firstLine="720"/>
        <w:contextualSpacing/>
        <w:jc w:val="both"/>
        <w:rPr>
          <w:rFonts w:ascii="Times New Roman" w:hAnsi="Times New Roman" w:cs="Times New Roman"/>
          <w:color w:val="auto"/>
          <w:sz w:val="24"/>
          <w:szCs w:val="24"/>
        </w:rPr>
      </w:pPr>
    </w:p>
    <w:p w:rsidR="001E76A8" w:rsidRPr="00D325E3" w:rsidRDefault="001E76A8" w:rsidP="00D325E3">
      <w:pPr>
        <w:spacing w:line="480" w:lineRule="auto"/>
        <w:ind w:firstLine="720"/>
        <w:contextualSpacing/>
        <w:jc w:val="both"/>
        <w:rPr>
          <w:rFonts w:ascii="Times New Roman" w:hAnsi="Times New Roman" w:cs="Times New Roman"/>
          <w:color w:val="auto"/>
          <w:sz w:val="24"/>
          <w:szCs w:val="24"/>
        </w:rPr>
      </w:pPr>
    </w:p>
    <w:p w:rsidR="001E76A8" w:rsidRPr="00D325E3" w:rsidRDefault="001E76A8" w:rsidP="00D325E3">
      <w:pPr>
        <w:spacing w:line="480" w:lineRule="auto"/>
        <w:ind w:firstLine="720"/>
        <w:contextualSpacing/>
        <w:jc w:val="both"/>
        <w:rPr>
          <w:rFonts w:ascii="Times New Roman" w:hAnsi="Times New Roman" w:cs="Times New Roman"/>
          <w:color w:val="auto"/>
          <w:sz w:val="24"/>
          <w:szCs w:val="24"/>
        </w:rPr>
      </w:pPr>
    </w:p>
    <w:p w:rsidR="001E76A8" w:rsidRPr="00D325E3" w:rsidRDefault="001E76A8" w:rsidP="00D325E3">
      <w:pPr>
        <w:spacing w:line="480" w:lineRule="auto"/>
        <w:ind w:firstLine="720"/>
        <w:contextualSpacing/>
        <w:jc w:val="both"/>
        <w:rPr>
          <w:rFonts w:ascii="Times New Roman" w:hAnsi="Times New Roman" w:cs="Times New Roman"/>
          <w:color w:val="auto"/>
          <w:sz w:val="24"/>
          <w:szCs w:val="24"/>
        </w:rPr>
      </w:pPr>
    </w:p>
    <w:sectPr w:rsidR="001E76A8" w:rsidRPr="00D325E3">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266" w:rsidRDefault="00816266">
      <w:pPr>
        <w:spacing w:line="240" w:lineRule="auto"/>
      </w:pPr>
      <w:r>
        <w:separator/>
      </w:r>
    </w:p>
  </w:endnote>
  <w:endnote w:type="continuationSeparator" w:id="0">
    <w:p w:rsidR="00816266" w:rsidRDefault="008162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266" w:rsidRDefault="00816266">
      <w:pPr>
        <w:spacing w:line="240" w:lineRule="auto"/>
      </w:pPr>
      <w:r>
        <w:separator/>
      </w:r>
    </w:p>
  </w:footnote>
  <w:footnote w:type="continuationSeparator" w:id="0">
    <w:p w:rsidR="00816266" w:rsidRDefault="0081626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579573"/>
      <w:docPartObj>
        <w:docPartGallery w:val="Page Numbers (Top of Page)"/>
        <w:docPartUnique/>
      </w:docPartObj>
    </w:sdtPr>
    <w:sdtEndPr>
      <w:rPr>
        <w:noProof/>
      </w:rPr>
    </w:sdtEndPr>
    <w:sdtContent>
      <w:p w:rsidR="00995DE1" w:rsidRPr="00995DE1" w:rsidRDefault="00816266">
        <w:pPr>
          <w:pStyle w:val="Header"/>
          <w:jc w:val="right"/>
          <w:rPr>
            <w:rFonts w:ascii="Times New Roman" w:hAnsi="Times New Roman" w:cs="Times New Roman"/>
            <w:sz w:val="24"/>
            <w:szCs w:val="24"/>
          </w:rPr>
        </w:pPr>
        <w:r w:rsidRPr="00995DE1">
          <w:rPr>
            <w:rFonts w:ascii="Times New Roman" w:hAnsi="Times New Roman" w:cs="Times New Roman"/>
            <w:sz w:val="24"/>
            <w:szCs w:val="24"/>
          </w:rPr>
          <w:t>Surname</w:t>
        </w:r>
        <w:r w:rsidRPr="00995DE1">
          <w:rPr>
            <w:rFonts w:ascii="Times New Roman" w:hAnsi="Times New Roman" w:cs="Times New Roman"/>
            <w:sz w:val="24"/>
            <w:szCs w:val="24"/>
          </w:rPr>
          <w:fldChar w:fldCharType="begin"/>
        </w:r>
        <w:r w:rsidRPr="00995DE1">
          <w:rPr>
            <w:rFonts w:ascii="Times New Roman" w:hAnsi="Times New Roman" w:cs="Times New Roman"/>
            <w:sz w:val="24"/>
            <w:szCs w:val="24"/>
          </w:rPr>
          <w:instrText xml:space="preserve"> PAGE   \* MERGEFORMAT </w:instrText>
        </w:r>
        <w:r w:rsidRPr="00995DE1">
          <w:rPr>
            <w:rFonts w:ascii="Times New Roman" w:hAnsi="Times New Roman" w:cs="Times New Roman"/>
            <w:sz w:val="24"/>
            <w:szCs w:val="24"/>
          </w:rPr>
          <w:fldChar w:fldCharType="separate"/>
        </w:r>
        <w:r>
          <w:rPr>
            <w:rFonts w:ascii="Times New Roman" w:hAnsi="Times New Roman" w:cs="Times New Roman"/>
            <w:noProof/>
            <w:sz w:val="24"/>
            <w:szCs w:val="24"/>
          </w:rPr>
          <w:t>1</w:t>
        </w:r>
        <w:r w:rsidRPr="00995DE1">
          <w:rPr>
            <w:rFonts w:ascii="Times New Roman" w:hAnsi="Times New Roman" w:cs="Times New Roman"/>
            <w:noProof/>
            <w:sz w:val="24"/>
            <w:szCs w:val="24"/>
          </w:rPr>
          <w:fldChar w:fldCharType="end"/>
        </w:r>
      </w:p>
    </w:sdtContent>
  </w:sdt>
  <w:p w:rsidR="001E76A8" w:rsidRPr="00995DE1" w:rsidRDefault="001E76A8">
    <w:pPr>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F1C36"/>
    <w:multiLevelType w:val="hybridMultilevel"/>
    <w:tmpl w:val="8C12086C"/>
    <w:lvl w:ilvl="0" w:tplc="5C7439FC">
      <w:start w:val="1"/>
      <w:numFmt w:val="decimal"/>
      <w:lvlText w:val="%1."/>
      <w:lvlJc w:val="left"/>
      <w:pPr>
        <w:ind w:left="720" w:hanging="360"/>
      </w:pPr>
      <w:rPr>
        <w:rFonts w:hint="default"/>
      </w:rPr>
    </w:lvl>
    <w:lvl w:ilvl="1" w:tplc="04462C82" w:tentative="1">
      <w:start w:val="1"/>
      <w:numFmt w:val="lowerLetter"/>
      <w:lvlText w:val="%2."/>
      <w:lvlJc w:val="left"/>
      <w:pPr>
        <w:ind w:left="1440" w:hanging="360"/>
      </w:pPr>
    </w:lvl>
    <w:lvl w:ilvl="2" w:tplc="E4589388" w:tentative="1">
      <w:start w:val="1"/>
      <w:numFmt w:val="lowerRoman"/>
      <w:lvlText w:val="%3."/>
      <w:lvlJc w:val="right"/>
      <w:pPr>
        <w:ind w:left="2160" w:hanging="180"/>
      </w:pPr>
    </w:lvl>
    <w:lvl w:ilvl="3" w:tplc="535EBCA0" w:tentative="1">
      <w:start w:val="1"/>
      <w:numFmt w:val="decimal"/>
      <w:lvlText w:val="%4."/>
      <w:lvlJc w:val="left"/>
      <w:pPr>
        <w:ind w:left="2880" w:hanging="360"/>
      </w:pPr>
    </w:lvl>
    <w:lvl w:ilvl="4" w:tplc="C53035CC" w:tentative="1">
      <w:start w:val="1"/>
      <w:numFmt w:val="lowerLetter"/>
      <w:lvlText w:val="%5."/>
      <w:lvlJc w:val="left"/>
      <w:pPr>
        <w:ind w:left="3600" w:hanging="360"/>
      </w:pPr>
    </w:lvl>
    <w:lvl w:ilvl="5" w:tplc="3C3084FE" w:tentative="1">
      <w:start w:val="1"/>
      <w:numFmt w:val="lowerRoman"/>
      <w:lvlText w:val="%6."/>
      <w:lvlJc w:val="right"/>
      <w:pPr>
        <w:ind w:left="4320" w:hanging="180"/>
      </w:pPr>
    </w:lvl>
    <w:lvl w:ilvl="6" w:tplc="80441B9E" w:tentative="1">
      <w:start w:val="1"/>
      <w:numFmt w:val="decimal"/>
      <w:lvlText w:val="%7."/>
      <w:lvlJc w:val="left"/>
      <w:pPr>
        <w:ind w:left="5040" w:hanging="360"/>
      </w:pPr>
    </w:lvl>
    <w:lvl w:ilvl="7" w:tplc="E5F212C0" w:tentative="1">
      <w:start w:val="1"/>
      <w:numFmt w:val="lowerLetter"/>
      <w:lvlText w:val="%8."/>
      <w:lvlJc w:val="left"/>
      <w:pPr>
        <w:ind w:left="5760" w:hanging="360"/>
      </w:pPr>
    </w:lvl>
    <w:lvl w:ilvl="8" w:tplc="A0B4CB9C" w:tentative="1">
      <w:start w:val="1"/>
      <w:numFmt w:val="lowerRoman"/>
      <w:lvlText w:val="%9."/>
      <w:lvlJc w:val="right"/>
      <w:pPr>
        <w:ind w:left="6480" w:hanging="180"/>
      </w:pPr>
    </w:lvl>
  </w:abstractNum>
  <w:abstractNum w:abstractNumId="1">
    <w:nsid w:val="29F2539A"/>
    <w:multiLevelType w:val="multilevel"/>
    <w:tmpl w:val="12EC286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43D170C8"/>
    <w:multiLevelType w:val="multilevel"/>
    <w:tmpl w:val="FF6EB4B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6A3A0850"/>
    <w:multiLevelType w:val="multilevel"/>
    <w:tmpl w:val="40F210A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MLY0NbA0MjGwNLBQ0lEKTi0uzszPAykwrgUAoBMF7iwAAAA="/>
  </w:docVars>
  <w:rsids>
    <w:rsidRoot w:val="001E76A8"/>
    <w:rsid w:val="000B0205"/>
    <w:rsid w:val="001E76A8"/>
    <w:rsid w:val="00370505"/>
    <w:rsid w:val="003F195C"/>
    <w:rsid w:val="00687ED4"/>
    <w:rsid w:val="006960DB"/>
    <w:rsid w:val="00816266"/>
    <w:rsid w:val="008258F6"/>
    <w:rsid w:val="008E06ED"/>
    <w:rsid w:val="00995DE1"/>
    <w:rsid w:val="00A97F11"/>
    <w:rsid w:val="00B7025D"/>
    <w:rsid w:val="00D325E3"/>
    <w:rsid w:val="00E1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995DE1"/>
    <w:pPr>
      <w:tabs>
        <w:tab w:val="center" w:pos="4680"/>
        <w:tab w:val="right" w:pos="9360"/>
      </w:tabs>
      <w:spacing w:line="240" w:lineRule="auto"/>
    </w:pPr>
  </w:style>
  <w:style w:type="character" w:customStyle="1" w:styleId="HeaderChar">
    <w:name w:val="Header Char"/>
    <w:basedOn w:val="DefaultParagraphFont"/>
    <w:link w:val="Header"/>
    <w:uiPriority w:val="99"/>
    <w:rsid w:val="00995DE1"/>
  </w:style>
  <w:style w:type="paragraph" w:styleId="Footer">
    <w:name w:val="footer"/>
    <w:basedOn w:val="Normal"/>
    <w:link w:val="FooterChar"/>
    <w:uiPriority w:val="99"/>
    <w:unhideWhenUsed/>
    <w:rsid w:val="00995DE1"/>
    <w:pPr>
      <w:tabs>
        <w:tab w:val="center" w:pos="4680"/>
        <w:tab w:val="right" w:pos="9360"/>
      </w:tabs>
      <w:spacing w:line="240" w:lineRule="auto"/>
    </w:pPr>
  </w:style>
  <w:style w:type="character" w:customStyle="1" w:styleId="FooterChar">
    <w:name w:val="Footer Char"/>
    <w:basedOn w:val="DefaultParagraphFont"/>
    <w:link w:val="Footer"/>
    <w:uiPriority w:val="99"/>
    <w:rsid w:val="00995DE1"/>
  </w:style>
  <w:style w:type="paragraph" w:styleId="ListParagraph">
    <w:name w:val="List Paragraph"/>
    <w:basedOn w:val="Normal"/>
    <w:uiPriority w:val="34"/>
    <w:qFormat/>
    <w:rsid w:val="00995D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995DE1"/>
    <w:pPr>
      <w:tabs>
        <w:tab w:val="center" w:pos="4680"/>
        <w:tab w:val="right" w:pos="9360"/>
      </w:tabs>
      <w:spacing w:line="240" w:lineRule="auto"/>
    </w:pPr>
  </w:style>
  <w:style w:type="character" w:customStyle="1" w:styleId="HeaderChar">
    <w:name w:val="Header Char"/>
    <w:basedOn w:val="DefaultParagraphFont"/>
    <w:link w:val="Header"/>
    <w:uiPriority w:val="99"/>
    <w:rsid w:val="00995DE1"/>
  </w:style>
  <w:style w:type="paragraph" w:styleId="Footer">
    <w:name w:val="footer"/>
    <w:basedOn w:val="Normal"/>
    <w:link w:val="FooterChar"/>
    <w:uiPriority w:val="99"/>
    <w:unhideWhenUsed/>
    <w:rsid w:val="00995DE1"/>
    <w:pPr>
      <w:tabs>
        <w:tab w:val="center" w:pos="4680"/>
        <w:tab w:val="right" w:pos="9360"/>
      </w:tabs>
      <w:spacing w:line="240" w:lineRule="auto"/>
    </w:pPr>
  </w:style>
  <w:style w:type="character" w:customStyle="1" w:styleId="FooterChar">
    <w:name w:val="Footer Char"/>
    <w:basedOn w:val="DefaultParagraphFont"/>
    <w:link w:val="Footer"/>
    <w:uiPriority w:val="99"/>
    <w:rsid w:val="00995DE1"/>
  </w:style>
  <w:style w:type="paragraph" w:styleId="ListParagraph">
    <w:name w:val="List Paragraph"/>
    <w:basedOn w:val="Normal"/>
    <w:uiPriority w:val="34"/>
    <w:qFormat/>
    <w:rsid w:val="00995D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2019-04-07T21:57:00Z</dcterms:created>
  <dcterms:modified xsi:type="dcterms:W3CDTF">2019-04-07T21:57:00Z</dcterms:modified>
</cp:coreProperties>
</file>